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EE" w:rsidRDefault="00195564" w:rsidP="00E075EE">
      <w:pPr>
        <w:ind w:left="120"/>
        <w:jc w:val="center"/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088316C7" wp14:editId="280D859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772400" cy="10706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075EE" w:rsidRDefault="00E075EE" w:rsidP="00E075EE">
      <w:pPr>
        <w:ind w:left="120"/>
        <w:jc w:val="center"/>
      </w:pPr>
    </w:p>
    <w:p w:rsidR="00E075EE" w:rsidRDefault="00E075EE" w:rsidP="00E075EE">
      <w:pPr>
        <w:ind w:left="120"/>
        <w:jc w:val="center"/>
      </w:pPr>
    </w:p>
    <w:p w:rsidR="00195564" w:rsidRDefault="00195564" w:rsidP="00E075EE">
      <w:pPr>
        <w:ind w:left="120"/>
        <w:jc w:val="center"/>
      </w:pPr>
      <w:r>
        <w:br w:type="page"/>
      </w:r>
    </w:p>
    <w:p w:rsidR="00E075EE" w:rsidRDefault="00E075EE" w:rsidP="00E075EE">
      <w:pPr>
        <w:ind w:left="120"/>
        <w:jc w:val="center"/>
      </w:pPr>
    </w:p>
    <w:p w:rsidR="00AF3AF2" w:rsidRDefault="00AF3AF2" w:rsidP="00AF3AF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Учебная п</w:t>
      </w:r>
      <w:r w:rsidRPr="00FD0D94">
        <w:rPr>
          <w:rFonts w:ascii="Times New Roman" w:hAnsi="Times New Roman"/>
          <w:b/>
          <w:sz w:val="36"/>
          <w:szCs w:val="36"/>
        </w:rPr>
        <w:t xml:space="preserve">рограмма </w:t>
      </w:r>
    </w:p>
    <w:p w:rsidR="00AF3AF2" w:rsidRDefault="00AF3AF2" w:rsidP="00AF3AF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интегрированного курса «Краеведение»</w:t>
      </w:r>
    </w:p>
    <w:p w:rsidR="00AF3AF2" w:rsidRPr="00FD0D94" w:rsidRDefault="00AF3AF2" w:rsidP="00AF3AF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FD0D94">
        <w:rPr>
          <w:rFonts w:ascii="Times New Roman" w:hAnsi="Times New Roman"/>
          <w:b/>
          <w:sz w:val="36"/>
          <w:szCs w:val="36"/>
        </w:rPr>
        <w:t>9 клас</w:t>
      </w:r>
      <w:r>
        <w:rPr>
          <w:rFonts w:ascii="Times New Roman" w:hAnsi="Times New Roman"/>
          <w:b/>
          <w:sz w:val="36"/>
          <w:szCs w:val="36"/>
        </w:rPr>
        <w:t>с</w:t>
      </w:r>
    </w:p>
    <w:p w:rsidR="00AF3AF2" w:rsidRPr="00EF22C0" w:rsidRDefault="00AF3AF2" w:rsidP="00AF3AF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D0D94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AF3AF2" w:rsidRPr="00EF22C0" w:rsidRDefault="00AF3AF2" w:rsidP="00AF3AF2">
      <w:pPr>
        <w:ind w:firstLine="567"/>
        <w:jc w:val="both"/>
        <w:rPr>
          <w:sz w:val="24"/>
          <w:szCs w:val="24"/>
        </w:rPr>
      </w:pPr>
      <w:r w:rsidRPr="00EF22C0">
        <w:rPr>
          <w:sz w:val="24"/>
          <w:szCs w:val="24"/>
        </w:rPr>
        <w:t>Рабочая программа учебного предмета «</w:t>
      </w:r>
      <w:r>
        <w:rPr>
          <w:b/>
          <w:sz w:val="24"/>
          <w:szCs w:val="24"/>
        </w:rPr>
        <w:t>Краеведение</w:t>
      </w:r>
      <w:r w:rsidRPr="00EF22C0">
        <w:rPr>
          <w:b/>
          <w:sz w:val="24"/>
          <w:szCs w:val="24"/>
        </w:rPr>
        <w:t xml:space="preserve">» </w:t>
      </w:r>
      <w:r w:rsidRPr="00EF22C0">
        <w:rPr>
          <w:sz w:val="24"/>
          <w:szCs w:val="24"/>
        </w:rPr>
        <w:t>составлена на основе следующих документов:</w:t>
      </w:r>
    </w:p>
    <w:p w:rsidR="00AF3AF2" w:rsidRPr="00EF22C0" w:rsidRDefault="00AF3AF2" w:rsidP="00AF3AF2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EF22C0">
        <w:rPr>
          <w:sz w:val="24"/>
          <w:szCs w:val="24"/>
        </w:rPr>
        <w:t>Закона об образовании в Российской Федерации №273-ф3 от29.12.12. ст.11,12,13.</w:t>
      </w:r>
    </w:p>
    <w:p w:rsidR="00AF3AF2" w:rsidRPr="00EF22C0" w:rsidRDefault="00AF3AF2" w:rsidP="00AF3AF2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EF22C0">
        <w:rPr>
          <w:sz w:val="24"/>
          <w:szCs w:val="24"/>
        </w:rPr>
        <w:t>Примерной программы основного общего образования по географии, допущенной Департаментом образовательных программ и стандартов общего образования МОРФ.</w:t>
      </w:r>
    </w:p>
    <w:p w:rsidR="00AF3AF2" w:rsidRPr="00EF22C0" w:rsidRDefault="00AF3AF2" w:rsidP="00AF3AF2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EF22C0">
        <w:rPr>
          <w:sz w:val="24"/>
          <w:szCs w:val="24"/>
        </w:rPr>
        <w:t xml:space="preserve">Учебной программой курса «География своего района» А.В. </w:t>
      </w:r>
      <w:proofErr w:type="spellStart"/>
      <w:r w:rsidRPr="00EF22C0">
        <w:rPr>
          <w:sz w:val="24"/>
          <w:szCs w:val="24"/>
        </w:rPr>
        <w:t>Шатных</w:t>
      </w:r>
      <w:proofErr w:type="spellEnd"/>
      <w:r w:rsidRPr="00EF22C0">
        <w:rPr>
          <w:sz w:val="24"/>
          <w:szCs w:val="24"/>
        </w:rPr>
        <w:t xml:space="preserve">, </w:t>
      </w:r>
      <w:proofErr w:type="spellStart"/>
      <w:r w:rsidRPr="00EF22C0">
        <w:rPr>
          <w:sz w:val="24"/>
          <w:szCs w:val="24"/>
        </w:rPr>
        <w:t>ИПКиПРО</w:t>
      </w:r>
      <w:proofErr w:type="spellEnd"/>
      <w:r w:rsidRPr="00EF22C0">
        <w:rPr>
          <w:sz w:val="24"/>
          <w:szCs w:val="24"/>
        </w:rPr>
        <w:t>, Курган,2007 г.</w:t>
      </w:r>
    </w:p>
    <w:p w:rsidR="00AF3AF2" w:rsidRPr="00EF22C0" w:rsidRDefault="00AF3AF2" w:rsidP="00AF3AF2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EF22C0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плана МБОУ СОШ №10 на 2023-2024</w:t>
      </w:r>
      <w:r w:rsidRPr="00EF22C0">
        <w:rPr>
          <w:sz w:val="24"/>
          <w:szCs w:val="24"/>
        </w:rPr>
        <w:t xml:space="preserve"> учебный год.</w:t>
      </w:r>
    </w:p>
    <w:p w:rsidR="00AF3AF2" w:rsidRPr="00EF22C0" w:rsidRDefault="00AF3AF2" w:rsidP="00AF3AF2">
      <w:pPr>
        <w:ind w:firstLine="720"/>
        <w:jc w:val="both"/>
        <w:rPr>
          <w:sz w:val="24"/>
          <w:szCs w:val="24"/>
        </w:rPr>
      </w:pPr>
      <w:r w:rsidRPr="00EF22C0">
        <w:rPr>
          <w:i/>
          <w:sz w:val="24"/>
          <w:szCs w:val="24"/>
        </w:rPr>
        <w:t xml:space="preserve"> </w:t>
      </w:r>
      <w:proofErr w:type="gramStart"/>
      <w:r w:rsidRPr="00EF22C0">
        <w:rPr>
          <w:i/>
          <w:sz w:val="24"/>
          <w:szCs w:val="24"/>
        </w:rPr>
        <w:t>Рабочая  программа</w:t>
      </w:r>
      <w:proofErr w:type="gramEnd"/>
      <w:r w:rsidRPr="00EF22C0">
        <w:rPr>
          <w:i/>
          <w:sz w:val="24"/>
          <w:szCs w:val="24"/>
        </w:rPr>
        <w:t xml:space="preserve"> включает три раздела</w:t>
      </w:r>
      <w:r w:rsidRPr="00EF22C0">
        <w:rPr>
          <w:sz w:val="24"/>
          <w:szCs w:val="24"/>
        </w:rPr>
        <w:t>: пояснительную записку; основное содержание с примерным распределением учебных часов по разделам курса, содержанием разделов и тем; рекомендуемый перечень практических работ.</w:t>
      </w:r>
    </w:p>
    <w:p w:rsidR="00AF3AF2" w:rsidRPr="00EF22C0" w:rsidRDefault="00AF3AF2" w:rsidP="00AF3AF2">
      <w:pPr>
        <w:ind w:firstLine="720"/>
        <w:jc w:val="both"/>
        <w:rPr>
          <w:sz w:val="24"/>
          <w:szCs w:val="24"/>
        </w:rPr>
      </w:pPr>
      <w:r w:rsidRPr="00EF22C0">
        <w:rPr>
          <w:sz w:val="24"/>
          <w:szCs w:val="24"/>
        </w:rPr>
        <w:t xml:space="preserve">В конце примерной программы приведены требования к уровню подготовки выпускников основной школы. </w:t>
      </w:r>
    </w:p>
    <w:p w:rsidR="00AF3AF2" w:rsidRPr="00EF22C0" w:rsidRDefault="00AF3AF2" w:rsidP="00AF3AF2">
      <w:pPr>
        <w:ind w:firstLine="720"/>
        <w:jc w:val="both"/>
        <w:rPr>
          <w:i/>
          <w:sz w:val="24"/>
          <w:szCs w:val="24"/>
        </w:rPr>
      </w:pPr>
      <w:r w:rsidRPr="00EF22C0">
        <w:rPr>
          <w:i/>
          <w:sz w:val="24"/>
          <w:szCs w:val="24"/>
        </w:rPr>
        <w:t>Место предмета в базисном учебном плане.</w:t>
      </w:r>
    </w:p>
    <w:p w:rsidR="00AF3AF2" w:rsidRPr="00EF22C0" w:rsidRDefault="00AF3AF2" w:rsidP="00AF3AF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Проводится (34 часа) 1 час в неделю. </w:t>
      </w:r>
      <w:r w:rsidRPr="00EF22C0">
        <w:rPr>
          <w:sz w:val="24"/>
          <w:szCs w:val="24"/>
        </w:rPr>
        <w:t>Реализуются элементы педагогических технологий: развивающая, проблемная.</w:t>
      </w:r>
    </w:p>
    <w:p w:rsidR="00AF3AF2" w:rsidRPr="00EF22C0" w:rsidRDefault="00AF3AF2" w:rsidP="00AF3AF2">
      <w:pPr>
        <w:ind w:firstLine="567"/>
        <w:jc w:val="both"/>
        <w:rPr>
          <w:sz w:val="24"/>
          <w:szCs w:val="24"/>
        </w:rPr>
      </w:pPr>
      <w:r w:rsidRPr="00EF22C0">
        <w:rPr>
          <w:sz w:val="24"/>
          <w:szCs w:val="24"/>
        </w:rPr>
        <w:t>Наиболее глубоко краеведческий принцип реализуется при изучении особенностей природы, населения и хозяйства своего административного района и родного края (Курганской области).</w:t>
      </w:r>
    </w:p>
    <w:p w:rsidR="00AF3AF2" w:rsidRPr="00EA0CD9" w:rsidRDefault="00AF3AF2" w:rsidP="00AF3AF2">
      <w:pPr>
        <w:ind w:firstLine="720"/>
        <w:rPr>
          <w:sz w:val="24"/>
          <w:szCs w:val="24"/>
        </w:rPr>
      </w:pPr>
      <w:r w:rsidRPr="00EA0CD9">
        <w:rPr>
          <w:sz w:val="24"/>
          <w:szCs w:val="24"/>
        </w:rPr>
        <w:t xml:space="preserve">Изучение курса географии Курганской области в основной школе направлено на достижение следующих </w:t>
      </w:r>
      <w:r w:rsidRPr="00EA0CD9">
        <w:rPr>
          <w:b/>
          <w:sz w:val="24"/>
          <w:szCs w:val="24"/>
        </w:rPr>
        <w:t>целей</w:t>
      </w:r>
      <w:r w:rsidRPr="00EA0CD9">
        <w:rPr>
          <w:sz w:val="24"/>
          <w:szCs w:val="24"/>
        </w:rPr>
        <w:t>:</w:t>
      </w:r>
    </w:p>
    <w:p w:rsidR="00AF3AF2" w:rsidRPr="00EA0CD9" w:rsidRDefault="00AF3AF2" w:rsidP="00AF3AF2">
      <w:pPr>
        <w:ind w:firstLine="720"/>
        <w:rPr>
          <w:sz w:val="24"/>
          <w:szCs w:val="24"/>
        </w:rPr>
      </w:pPr>
      <w:r w:rsidRPr="00EA0CD9">
        <w:rPr>
          <w:b/>
          <w:i/>
          <w:sz w:val="24"/>
          <w:szCs w:val="24"/>
        </w:rPr>
        <w:t>освоение знаний</w:t>
      </w:r>
      <w:r w:rsidRPr="00EA0CD9">
        <w:rPr>
          <w:sz w:val="24"/>
          <w:szCs w:val="24"/>
        </w:rPr>
        <w:t xml:space="preserve"> о географических особенностях природы, населения и хозяйства своей местности и родного края; о Курганской области как целостном субъекте Российской Федерации и разнообразных связях региона с другими территориями страны, СНГ и мира; об экологических условиях родного края, путях сохранения и рационального использования окружающей среды;</w:t>
      </w:r>
    </w:p>
    <w:p w:rsidR="00AF3AF2" w:rsidRPr="00EA0CD9" w:rsidRDefault="00AF3AF2" w:rsidP="00AF3AF2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b/>
          <w:i/>
          <w:sz w:val="24"/>
          <w:szCs w:val="24"/>
        </w:rPr>
        <w:t>закрепление, применение и систематизация</w:t>
      </w:r>
      <w:r w:rsidRPr="00EA0CD9">
        <w:rPr>
          <w:rFonts w:ascii="Times New Roman" w:hAnsi="Times New Roman"/>
          <w:sz w:val="24"/>
          <w:szCs w:val="24"/>
        </w:rPr>
        <w:t xml:space="preserve"> общих теоретических знаний по физической, социальной и экономической географии;</w:t>
      </w:r>
    </w:p>
    <w:p w:rsidR="00AF3AF2" w:rsidRPr="00EA0CD9" w:rsidRDefault="00AF3AF2" w:rsidP="00AF3AF2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b/>
          <w:i/>
          <w:sz w:val="24"/>
          <w:szCs w:val="24"/>
        </w:rPr>
        <w:t>развитие умений</w:t>
      </w:r>
      <w:r w:rsidRPr="00EA0CD9">
        <w:rPr>
          <w:rFonts w:ascii="Times New Roman" w:hAnsi="Times New Roman"/>
          <w:sz w:val="24"/>
          <w:szCs w:val="24"/>
        </w:rPr>
        <w:t xml:space="preserve"> оценивать географическое положение, природные условия и ресурсы, определять направления социально-экономического развития края; умений наблюдать и описывать природные компоненты, географические объекты, процессы и явления своей местности и родного края;</w:t>
      </w:r>
    </w:p>
    <w:p w:rsidR="00AF3AF2" w:rsidRPr="00EA0CD9" w:rsidRDefault="00AF3AF2" w:rsidP="00AF3AF2">
      <w:pPr>
        <w:tabs>
          <w:tab w:val="num" w:pos="720"/>
        </w:tabs>
        <w:ind w:firstLine="720"/>
        <w:rPr>
          <w:sz w:val="24"/>
          <w:szCs w:val="24"/>
        </w:rPr>
      </w:pPr>
      <w:r w:rsidRPr="00EA0CD9">
        <w:rPr>
          <w:sz w:val="24"/>
          <w:szCs w:val="24"/>
        </w:rPr>
        <w:t xml:space="preserve">обеспечение доступа к информации регионального уровня и совершенствование умений работать с ней с целью самостоятельного приобретения новых знаний; </w:t>
      </w:r>
    </w:p>
    <w:p w:rsidR="00AF3AF2" w:rsidRPr="00EA0CD9" w:rsidRDefault="00AF3AF2" w:rsidP="00AF3AF2">
      <w:pPr>
        <w:tabs>
          <w:tab w:val="num" w:pos="720"/>
        </w:tabs>
        <w:ind w:firstLine="720"/>
        <w:rPr>
          <w:sz w:val="24"/>
          <w:szCs w:val="24"/>
        </w:rPr>
      </w:pPr>
      <w:r w:rsidRPr="00EA0CD9">
        <w:rPr>
          <w:sz w:val="24"/>
          <w:szCs w:val="24"/>
        </w:rPr>
        <w:t>вовлечение</w:t>
      </w:r>
      <w:r w:rsidRPr="00EA0CD9">
        <w:rPr>
          <w:b/>
          <w:i/>
          <w:sz w:val="24"/>
          <w:szCs w:val="24"/>
        </w:rPr>
        <w:t xml:space="preserve"> </w:t>
      </w:r>
      <w:r w:rsidRPr="00EA0CD9">
        <w:rPr>
          <w:sz w:val="24"/>
          <w:szCs w:val="24"/>
        </w:rPr>
        <w:t>учащихся в исследовательскую деятельность; моделирование и проектирование природной, хозяйственной и экологической ситуации на территории родного края;</w:t>
      </w:r>
    </w:p>
    <w:p w:rsidR="00AF3AF2" w:rsidRPr="00EA0CD9" w:rsidRDefault="00AF3AF2" w:rsidP="00AF3AF2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EA0CD9">
        <w:rPr>
          <w:rFonts w:ascii="Times New Roman" w:hAnsi="Times New Roman"/>
          <w:sz w:val="24"/>
          <w:szCs w:val="24"/>
        </w:rPr>
        <w:t xml:space="preserve"> гражданственности и патриотизма, уважения к культуре и истории края и населяющих его народов; </w:t>
      </w:r>
    </w:p>
    <w:p w:rsidR="00AF3AF2" w:rsidRPr="00EA0CD9" w:rsidRDefault="00AF3AF2" w:rsidP="00AF3AF2">
      <w:pPr>
        <w:tabs>
          <w:tab w:val="num" w:pos="720"/>
        </w:tabs>
        <w:ind w:firstLine="720"/>
        <w:rPr>
          <w:sz w:val="24"/>
          <w:szCs w:val="24"/>
        </w:rPr>
      </w:pPr>
      <w:r w:rsidRPr="00EA0CD9">
        <w:rPr>
          <w:sz w:val="24"/>
          <w:szCs w:val="24"/>
        </w:rPr>
        <w:t>развитие навыков социально-ответственного поведения в природе и антропогенной среде, адаптации к условиям проживания на территории Зауралья; самостоятельного оценивания уровня опасности природных и техногенных явлений;</w:t>
      </w:r>
    </w:p>
    <w:p w:rsidR="00AF3AF2" w:rsidRPr="00EA0CD9" w:rsidRDefault="00AF3AF2" w:rsidP="00AF3AF2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lastRenderedPageBreak/>
        <w:t>формирование в общественном сознании представлений о ценности и уникальности объектов региона, необходимости их бережного использования;</w:t>
      </w:r>
    </w:p>
    <w:p w:rsidR="00AF3AF2" w:rsidRPr="00EA0CD9" w:rsidRDefault="00AF3AF2" w:rsidP="00AF3AF2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t>знакомство</w:t>
      </w:r>
      <w:r w:rsidRPr="00EA0CD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A0CD9">
        <w:rPr>
          <w:rFonts w:ascii="Times New Roman" w:hAnsi="Times New Roman"/>
          <w:sz w:val="24"/>
          <w:szCs w:val="24"/>
        </w:rPr>
        <w:t xml:space="preserve">с ситуацией на рынке труда; с профессиями, востребованными в регионе; включение учащихся в решение доступных для них проблем окружающей среды и социально-экономической сферы; </w:t>
      </w:r>
    </w:p>
    <w:p w:rsidR="00AF3AF2" w:rsidRPr="00EF22C0" w:rsidRDefault="00AF3AF2" w:rsidP="00AF3AF2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b/>
          <w:i/>
          <w:sz w:val="24"/>
          <w:szCs w:val="24"/>
        </w:rPr>
        <w:t>развитие личности</w:t>
      </w:r>
      <w:r w:rsidRPr="00EA0CD9">
        <w:rPr>
          <w:rFonts w:ascii="Times New Roman" w:hAnsi="Times New Roman"/>
          <w:sz w:val="24"/>
          <w:szCs w:val="24"/>
        </w:rPr>
        <w:t xml:space="preserve"> учащихся, их мышления, познавательных интересов, эмоциональной сферы в процессе изучения географических особенностей края, сущности происходящих в нем природных, экологических, социально-экономических, геополитических процессов.</w:t>
      </w:r>
    </w:p>
    <w:p w:rsidR="00AF3AF2" w:rsidRPr="00EA0CD9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t xml:space="preserve">Преподавание данного курса имеет большое значение </w:t>
      </w:r>
      <w:r w:rsidRPr="00EF22C0">
        <w:rPr>
          <w:rFonts w:ascii="Times New Roman" w:hAnsi="Times New Roman"/>
          <w:b/>
          <w:i/>
          <w:sz w:val="24"/>
          <w:szCs w:val="24"/>
        </w:rPr>
        <w:t>в реализации задач развития</w:t>
      </w:r>
      <w:r w:rsidRPr="00EA0CD9">
        <w:rPr>
          <w:rFonts w:ascii="Times New Roman" w:hAnsi="Times New Roman"/>
          <w:sz w:val="24"/>
          <w:szCs w:val="24"/>
        </w:rPr>
        <w:t xml:space="preserve"> обучающихся. Он призван: </w:t>
      </w:r>
    </w:p>
    <w:p w:rsidR="00AF3AF2" w:rsidRPr="00EA0CD9" w:rsidRDefault="00AF3AF2" w:rsidP="00AF3AF2">
      <w:pPr>
        <w:widowControl/>
        <w:numPr>
          <w:ilvl w:val="0"/>
          <w:numId w:val="1"/>
        </w:numPr>
        <w:tabs>
          <w:tab w:val="clear" w:pos="1741"/>
        </w:tabs>
        <w:autoSpaceDE/>
        <w:autoSpaceDN/>
        <w:adjustRightInd/>
        <w:ind w:left="0" w:firstLine="480"/>
        <w:rPr>
          <w:sz w:val="24"/>
          <w:szCs w:val="24"/>
        </w:rPr>
      </w:pPr>
      <w:r w:rsidRPr="00EA0CD9">
        <w:rPr>
          <w:sz w:val="24"/>
          <w:szCs w:val="24"/>
        </w:rPr>
        <w:t>способствовать формированию личности выпускника как достойного представителя России, носителя, пользователя и создателя социокультурных ценностей и традиций родного края, активного участника социально-экономического, общественно-политического и культурного развития своего муниципального образования и Курганской области в целом, выступающего с активной, созидательной жизненной позицией, основанной на патриотизме, толерантности, традиционных семейных и трудовых ценностях;</w:t>
      </w:r>
    </w:p>
    <w:p w:rsidR="00AF3AF2" w:rsidRPr="00EA0CD9" w:rsidRDefault="00AF3AF2" w:rsidP="00AF3AF2">
      <w:pPr>
        <w:widowControl/>
        <w:numPr>
          <w:ilvl w:val="0"/>
          <w:numId w:val="1"/>
        </w:numPr>
        <w:tabs>
          <w:tab w:val="clear" w:pos="1741"/>
        </w:tabs>
        <w:autoSpaceDE/>
        <w:autoSpaceDN/>
        <w:adjustRightInd/>
        <w:ind w:left="0" w:firstLine="480"/>
        <w:rPr>
          <w:sz w:val="24"/>
          <w:szCs w:val="24"/>
        </w:rPr>
      </w:pPr>
      <w:r w:rsidRPr="00EA0CD9">
        <w:rPr>
          <w:sz w:val="24"/>
          <w:szCs w:val="24"/>
        </w:rPr>
        <w:t xml:space="preserve">гарантировать право на получение обучающимися и воспитанниками знаний об истории, географии и культуре Курганской области; </w:t>
      </w:r>
    </w:p>
    <w:p w:rsidR="00AF3AF2" w:rsidRPr="00EA0CD9" w:rsidRDefault="00AF3AF2" w:rsidP="00AF3AF2">
      <w:pPr>
        <w:widowControl/>
        <w:numPr>
          <w:ilvl w:val="0"/>
          <w:numId w:val="1"/>
        </w:numPr>
        <w:tabs>
          <w:tab w:val="clear" w:pos="1741"/>
        </w:tabs>
        <w:autoSpaceDE/>
        <w:autoSpaceDN/>
        <w:adjustRightInd/>
        <w:ind w:left="0" w:firstLine="480"/>
        <w:rPr>
          <w:sz w:val="24"/>
          <w:szCs w:val="24"/>
        </w:rPr>
      </w:pPr>
      <w:r w:rsidRPr="00EA0CD9">
        <w:rPr>
          <w:sz w:val="24"/>
          <w:szCs w:val="24"/>
        </w:rPr>
        <w:t>усилить федеральный компонент государственного стандарта общего образования за счет обогащения и развития его основных содержательных линий значимой региональной информацией.</w:t>
      </w:r>
    </w:p>
    <w:p w:rsidR="00AF3AF2" w:rsidRPr="00EA0CD9" w:rsidRDefault="00AF3AF2" w:rsidP="00AF3AF2">
      <w:pPr>
        <w:ind w:firstLine="480"/>
        <w:rPr>
          <w:sz w:val="24"/>
          <w:szCs w:val="24"/>
        </w:rPr>
      </w:pPr>
      <w:r w:rsidRPr="00EA0CD9">
        <w:rPr>
          <w:sz w:val="24"/>
          <w:szCs w:val="24"/>
        </w:rPr>
        <w:t xml:space="preserve">Содержание интегрированного курса краеведения регионального компонента РБУП ориентирует педагогов на реализацию задач преподавания в поликультурном контексте, создания условий для осмысления учениками и воспитанниками событий и явлений региональных, российских и глобальных тенденций, осознания учащимися общности судеб народов, населяющих Курганскую область и Россию. </w:t>
      </w:r>
    </w:p>
    <w:p w:rsidR="00AF3AF2" w:rsidRPr="00EA0CD9" w:rsidRDefault="00AF3AF2" w:rsidP="00AF3AF2">
      <w:pPr>
        <w:ind w:firstLine="480"/>
        <w:rPr>
          <w:sz w:val="24"/>
          <w:szCs w:val="24"/>
        </w:rPr>
      </w:pPr>
      <w:r w:rsidRPr="00EA0CD9">
        <w:rPr>
          <w:sz w:val="24"/>
          <w:szCs w:val="24"/>
        </w:rPr>
        <w:t xml:space="preserve">Модульная структура курса выстраивалась с учетом следующих </w:t>
      </w:r>
      <w:r w:rsidRPr="00EA0CD9">
        <w:rPr>
          <w:b/>
          <w:sz w:val="24"/>
          <w:szCs w:val="24"/>
        </w:rPr>
        <w:t>принципов</w:t>
      </w:r>
      <w:r w:rsidRPr="00EA0CD9">
        <w:rPr>
          <w:sz w:val="24"/>
          <w:szCs w:val="24"/>
        </w:rPr>
        <w:t>:</w:t>
      </w:r>
    </w:p>
    <w:p w:rsidR="00AF3AF2" w:rsidRPr="00EA0CD9" w:rsidRDefault="00AF3AF2" w:rsidP="00AF3AF2">
      <w:pPr>
        <w:widowControl/>
        <w:numPr>
          <w:ilvl w:val="0"/>
          <w:numId w:val="2"/>
        </w:numPr>
        <w:tabs>
          <w:tab w:val="clear" w:pos="1741"/>
        </w:tabs>
        <w:autoSpaceDE/>
        <w:autoSpaceDN/>
        <w:adjustRightInd/>
        <w:ind w:left="0" w:firstLine="480"/>
        <w:rPr>
          <w:sz w:val="24"/>
          <w:szCs w:val="24"/>
        </w:rPr>
      </w:pPr>
      <w:r w:rsidRPr="00EA0CD9">
        <w:rPr>
          <w:b/>
          <w:sz w:val="24"/>
          <w:szCs w:val="24"/>
        </w:rPr>
        <w:t>системности</w:t>
      </w:r>
      <w:r w:rsidRPr="00EA0CD9">
        <w:rPr>
          <w:sz w:val="24"/>
          <w:szCs w:val="24"/>
        </w:rPr>
        <w:t xml:space="preserve">, в соответствии с которым все элементы регионального курса (цели, задачи, содержание, ожидаемые результаты) четко взаимосвязаны, имеют внутреннюю логическую структуру; </w:t>
      </w:r>
    </w:p>
    <w:p w:rsidR="00AF3AF2" w:rsidRPr="00EA0CD9" w:rsidRDefault="00AF3AF2" w:rsidP="00AF3AF2">
      <w:pPr>
        <w:widowControl/>
        <w:numPr>
          <w:ilvl w:val="0"/>
          <w:numId w:val="2"/>
        </w:numPr>
        <w:tabs>
          <w:tab w:val="clear" w:pos="1741"/>
        </w:tabs>
        <w:autoSpaceDE/>
        <w:autoSpaceDN/>
        <w:adjustRightInd/>
        <w:ind w:left="0" w:firstLine="480"/>
        <w:rPr>
          <w:sz w:val="24"/>
          <w:szCs w:val="24"/>
        </w:rPr>
      </w:pPr>
      <w:r w:rsidRPr="00EA0CD9">
        <w:rPr>
          <w:b/>
          <w:sz w:val="24"/>
          <w:szCs w:val="24"/>
        </w:rPr>
        <w:t>доступности</w:t>
      </w:r>
      <w:r w:rsidRPr="00EA0CD9">
        <w:rPr>
          <w:sz w:val="24"/>
          <w:szCs w:val="24"/>
        </w:rPr>
        <w:t>, на основе которого осуществляется отбор регионального содержания общего образования для учащихся различных школьных возрастов;</w:t>
      </w:r>
    </w:p>
    <w:p w:rsidR="00AF3AF2" w:rsidRPr="00EA0CD9" w:rsidRDefault="00AF3AF2" w:rsidP="00AF3AF2">
      <w:pPr>
        <w:widowControl/>
        <w:numPr>
          <w:ilvl w:val="0"/>
          <w:numId w:val="2"/>
        </w:numPr>
        <w:tabs>
          <w:tab w:val="clear" w:pos="1741"/>
        </w:tabs>
        <w:autoSpaceDE/>
        <w:autoSpaceDN/>
        <w:adjustRightInd/>
        <w:ind w:left="0" w:firstLine="480"/>
        <w:rPr>
          <w:sz w:val="24"/>
          <w:szCs w:val="24"/>
        </w:rPr>
      </w:pPr>
      <w:r w:rsidRPr="00EA0CD9">
        <w:rPr>
          <w:b/>
          <w:sz w:val="24"/>
          <w:szCs w:val="24"/>
        </w:rPr>
        <w:t>преемственности и перспективности</w:t>
      </w:r>
      <w:r w:rsidRPr="00EA0CD9">
        <w:rPr>
          <w:sz w:val="24"/>
          <w:szCs w:val="24"/>
        </w:rPr>
        <w:t>, положенные в основу структурирования содержания курса, регулирующего получение учащимися образования на различных ступенях обучения, как целостный, непрерывный процесс;</w:t>
      </w:r>
    </w:p>
    <w:p w:rsidR="00AF3AF2" w:rsidRPr="00EA0CD9" w:rsidRDefault="00AF3AF2" w:rsidP="00AF3AF2">
      <w:pPr>
        <w:pStyle w:val="a3"/>
        <w:ind w:firstLine="480"/>
        <w:jc w:val="left"/>
        <w:rPr>
          <w:sz w:val="24"/>
          <w:szCs w:val="24"/>
        </w:rPr>
      </w:pPr>
      <w:r w:rsidRPr="00EA0CD9">
        <w:rPr>
          <w:sz w:val="24"/>
          <w:szCs w:val="24"/>
        </w:rPr>
        <w:t>Основными критериями отбора содержания интегрированного курса «Краеведение» являются:</w:t>
      </w:r>
    </w:p>
    <w:p w:rsidR="00AF3AF2" w:rsidRPr="00EA0CD9" w:rsidRDefault="00AF3AF2" w:rsidP="00AF3AF2">
      <w:pPr>
        <w:widowControl/>
        <w:numPr>
          <w:ilvl w:val="0"/>
          <w:numId w:val="3"/>
        </w:numPr>
        <w:tabs>
          <w:tab w:val="clear" w:pos="1741"/>
        </w:tabs>
        <w:autoSpaceDE/>
        <w:autoSpaceDN/>
        <w:adjustRightInd/>
        <w:ind w:left="0" w:firstLine="480"/>
        <w:rPr>
          <w:sz w:val="24"/>
          <w:szCs w:val="24"/>
        </w:rPr>
      </w:pPr>
      <w:r w:rsidRPr="00EA0CD9">
        <w:rPr>
          <w:sz w:val="24"/>
          <w:szCs w:val="24"/>
        </w:rPr>
        <w:t>гуманистическая и культурологическая направленность регионального содержания образования;</w:t>
      </w:r>
    </w:p>
    <w:p w:rsidR="00AF3AF2" w:rsidRPr="00EA0CD9" w:rsidRDefault="00AF3AF2" w:rsidP="00AF3AF2">
      <w:pPr>
        <w:widowControl/>
        <w:numPr>
          <w:ilvl w:val="0"/>
          <w:numId w:val="3"/>
        </w:numPr>
        <w:tabs>
          <w:tab w:val="clear" w:pos="1741"/>
        </w:tabs>
        <w:autoSpaceDE/>
        <w:autoSpaceDN/>
        <w:adjustRightInd/>
        <w:ind w:left="0" w:firstLine="480"/>
        <w:rPr>
          <w:sz w:val="24"/>
          <w:szCs w:val="24"/>
        </w:rPr>
      </w:pPr>
      <w:r w:rsidRPr="00EA0CD9">
        <w:rPr>
          <w:sz w:val="24"/>
          <w:szCs w:val="24"/>
        </w:rPr>
        <w:t xml:space="preserve">возможности реализации </w:t>
      </w:r>
      <w:proofErr w:type="spellStart"/>
      <w:r w:rsidRPr="00EA0CD9">
        <w:rPr>
          <w:sz w:val="24"/>
          <w:szCs w:val="24"/>
        </w:rPr>
        <w:t>деятельностного</w:t>
      </w:r>
      <w:proofErr w:type="spellEnd"/>
      <w:r w:rsidRPr="00EA0CD9">
        <w:rPr>
          <w:sz w:val="24"/>
          <w:szCs w:val="24"/>
        </w:rPr>
        <w:t xml:space="preserve"> подхода и позитивное влияние на развитие личности ученика в соответствии с его возрастными особенностями и степенью социализации;</w:t>
      </w:r>
    </w:p>
    <w:p w:rsidR="00AF3AF2" w:rsidRPr="00EA0CD9" w:rsidRDefault="00AF3AF2" w:rsidP="00AF3AF2">
      <w:pPr>
        <w:widowControl/>
        <w:numPr>
          <w:ilvl w:val="0"/>
          <w:numId w:val="3"/>
        </w:numPr>
        <w:tabs>
          <w:tab w:val="clear" w:pos="1741"/>
        </w:tabs>
        <w:autoSpaceDE/>
        <w:autoSpaceDN/>
        <w:adjustRightInd/>
        <w:ind w:left="0" w:firstLine="480"/>
        <w:rPr>
          <w:sz w:val="24"/>
          <w:szCs w:val="24"/>
        </w:rPr>
      </w:pPr>
      <w:r w:rsidRPr="00EA0CD9">
        <w:rPr>
          <w:sz w:val="24"/>
          <w:szCs w:val="24"/>
        </w:rPr>
        <w:t>степень интеграции региональной информации с данными об общероссийских процессах социокультурного и экономического развития;</w:t>
      </w:r>
    </w:p>
    <w:p w:rsidR="00AF3AF2" w:rsidRPr="00EF22C0" w:rsidRDefault="00AF3AF2" w:rsidP="00AF3AF2">
      <w:pPr>
        <w:widowControl/>
        <w:numPr>
          <w:ilvl w:val="0"/>
          <w:numId w:val="3"/>
        </w:numPr>
        <w:tabs>
          <w:tab w:val="clear" w:pos="1741"/>
        </w:tabs>
        <w:autoSpaceDE/>
        <w:autoSpaceDN/>
        <w:adjustRightInd/>
        <w:ind w:left="0" w:firstLine="480"/>
        <w:rPr>
          <w:sz w:val="24"/>
          <w:szCs w:val="24"/>
        </w:rPr>
      </w:pPr>
      <w:r w:rsidRPr="00EA0CD9">
        <w:rPr>
          <w:sz w:val="24"/>
          <w:szCs w:val="24"/>
        </w:rPr>
        <w:t>значимость в историческом и современном контексте общественно-экономического развития Зауралья и России.</w:t>
      </w:r>
    </w:p>
    <w:p w:rsidR="00AF3AF2" w:rsidRPr="00EA0CD9" w:rsidRDefault="00AF3AF2" w:rsidP="00AF3AF2">
      <w:pPr>
        <w:pStyle w:val="a3"/>
        <w:ind w:firstLine="480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Изучение курса «Краеведение» включается в качестве составной части региональной программы «Моя малая Родина».</w:t>
      </w: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Pr="00EA0CD9" w:rsidRDefault="00AF3AF2" w:rsidP="00AF3AF2">
      <w:pPr>
        <w:pStyle w:val="a5"/>
        <w:ind w:firstLine="480"/>
        <w:rPr>
          <w:rFonts w:ascii="Times New Roman" w:hAnsi="Times New Roman"/>
          <w:sz w:val="24"/>
          <w:szCs w:val="24"/>
        </w:rPr>
      </w:pPr>
    </w:p>
    <w:p w:rsidR="00AF3AF2" w:rsidRPr="00A579D3" w:rsidRDefault="00AF3AF2" w:rsidP="00AF3AF2">
      <w:pPr>
        <w:jc w:val="center"/>
        <w:rPr>
          <w:b/>
          <w:bCs/>
        </w:rPr>
      </w:pPr>
      <w:r w:rsidRPr="00A579D3">
        <w:rPr>
          <w:b/>
          <w:bCs/>
        </w:rPr>
        <w:t xml:space="preserve">Требования к уровню подготовки выпускников </w:t>
      </w:r>
    </w:p>
    <w:p w:rsidR="00AF3AF2" w:rsidRPr="00EA0CD9" w:rsidRDefault="00AF3AF2" w:rsidP="00AF3AF2">
      <w:pPr>
        <w:jc w:val="center"/>
        <w:rPr>
          <w:b/>
          <w:sz w:val="24"/>
          <w:szCs w:val="24"/>
        </w:rPr>
      </w:pPr>
      <w:r w:rsidRPr="00EA0CD9">
        <w:rPr>
          <w:b/>
          <w:bCs/>
          <w:sz w:val="24"/>
          <w:szCs w:val="24"/>
        </w:rPr>
        <w:t>основной общей школы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</w:p>
    <w:p w:rsidR="00AF3AF2" w:rsidRPr="00EA0CD9" w:rsidRDefault="00AF3AF2" w:rsidP="00AF3AF2">
      <w:pPr>
        <w:ind w:firstLine="708"/>
        <w:rPr>
          <w:bCs/>
          <w:sz w:val="24"/>
          <w:szCs w:val="24"/>
        </w:rPr>
      </w:pPr>
      <w:r w:rsidRPr="00EA0CD9">
        <w:rPr>
          <w:sz w:val="24"/>
          <w:szCs w:val="24"/>
        </w:rPr>
        <w:t>В результате изучения курса</w:t>
      </w:r>
      <w:r w:rsidRPr="00EA0CD9">
        <w:rPr>
          <w:bCs/>
          <w:sz w:val="24"/>
          <w:szCs w:val="24"/>
        </w:rPr>
        <w:t xml:space="preserve"> ученик должен </w:t>
      </w:r>
    </w:p>
    <w:p w:rsidR="00AF3AF2" w:rsidRPr="00EA0CD9" w:rsidRDefault="00AF3AF2" w:rsidP="00AF3AF2">
      <w:pPr>
        <w:ind w:firstLine="708"/>
        <w:rPr>
          <w:b/>
          <w:bCs/>
          <w:sz w:val="24"/>
          <w:szCs w:val="24"/>
        </w:rPr>
      </w:pPr>
      <w:r w:rsidRPr="00EA0CD9">
        <w:rPr>
          <w:b/>
          <w:bCs/>
          <w:sz w:val="24"/>
          <w:szCs w:val="24"/>
        </w:rPr>
        <w:t xml:space="preserve">знать, понимать: 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bCs/>
          <w:sz w:val="24"/>
          <w:szCs w:val="24"/>
        </w:rPr>
        <w:t>-</w:t>
      </w:r>
      <w:r w:rsidRPr="00EA0CD9">
        <w:rPr>
          <w:sz w:val="24"/>
          <w:szCs w:val="24"/>
        </w:rPr>
        <w:t>основные этапы и ключевые события истории родного края с древности до наших дней; исторических деятелей края;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-важнейшие достижения культуры и системы ценностей, сформировавшиеся в ходе исторического развития края;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-основные источники информации по истории, географии края;</w:t>
      </w:r>
    </w:p>
    <w:p w:rsidR="00AF3AF2" w:rsidRPr="00EA0CD9" w:rsidRDefault="00AF3AF2" w:rsidP="00AF3AF2">
      <w:pPr>
        <w:tabs>
          <w:tab w:val="num" w:pos="720"/>
        </w:tabs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-специфику географического положения, административно-территориального деления Курганской области, особенности ее природы, населения, основных отраслей хозяйства, природных комплексов и внутриобластных экономических районов;</w:t>
      </w:r>
    </w:p>
    <w:p w:rsidR="00AF3AF2" w:rsidRPr="00EA0CD9" w:rsidRDefault="00AF3AF2" w:rsidP="00AF3AF2">
      <w:pPr>
        <w:tabs>
          <w:tab w:val="num" w:pos="720"/>
        </w:tabs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-причины социальных, экономических и экологических проблем своей местности и родного края;</w:t>
      </w:r>
    </w:p>
    <w:p w:rsidR="00AF3AF2" w:rsidRPr="00EA0CD9" w:rsidRDefault="00AF3AF2" w:rsidP="00AF3AF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t>-специализацию внутриобластных экономических районов;</w:t>
      </w:r>
    </w:p>
    <w:p w:rsidR="00AF3AF2" w:rsidRPr="00EA0CD9" w:rsidRDefault="00AF3AF2" w:rsidP="00AF3AF2">
      <w:pPr>
        <w:pStyle w:val="a3"/>
        <w:numPr>
          <w:ilvl w:val="12"/>
          <w:numId w:val="0"/>
        </w:numPr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-содержание изученных литературных произведений;</w:t>
      </w:r>
    </w:p>
    <w:p w:rsidR="00AF3AF2" w:rsidRPr="00EA0CD9" w:rsidRDefault="00AF3AF2" w:rsidP="00AF3AF2">
      <w:pPr>
        <w:pStyle w:val="a3"/>
        <w:numPr>
          <w:ilvl w:val="12"/>
          <w:numId w:val="0"/>
        </w:numPr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 xml:space="preserve">-основные мотивы творчества современных </w:t>
      </w:r>
      <w:proofErr w:type="gramStart"/>
      <w:r w:rsidRPr="00EA0CD9">
        <w:rPr>
          <w:b w:val="0"/>
          <w:sz w:val="24"/>
          <w:szCs w:val="24"/>
        </w:rPr>
        <w:t>зауральских  писателей</w:t>
      </w:r>
      <w:proofErr w:type="gramEnd"/>
      <w:r w:rsidRPr="00EA0CD9">
        <w:rPr>
          <w:b w:val="0"/>
          <w:sz w:val="24"/>
          <w:szCs w:val="24"/>
        </w:rPr>
        <w:t xml:space="preserve"> и поэтов;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-историю возникновения народных ремесел, основные этапы развития истории архитектуры и художественного развития Зауралья;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-особенности уникального крестьянского искусства Зауралья;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-особенности развития современного народного декоративно-прикладного искусства Курганской области;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 xml:space="preserve">-творчество мастеров народного декоративно-прикладного искусства, выдающихся художников Курганской области – живописцев, скульпторов и графиков; 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 xml:space="preserve">-основные виды и жанры изобразительного искусства Зауралья; 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-образный язык архитектурного искусства;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-особенности конструктивного строения храмов Зауралья;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-тенденции современного конструктивного искусства;</w:t>
      </w:r>
    </w:p>
    <w:p w:rsidR="00AF3AF2" w:rsidRPr="00EA0CD9" w:rsidRDefault="00AF3AF2" w:rsidP="00AF3AF2">
      <w:pPr>
        <w:ind w:firstLine="708"/>
        <w:rPr>
          <w:bCs/>
          <w:sz w:val="24"/>
          <w:szCs w:val="24"/>
        </w:rPr>
      </w:pPr>
    </w:p>
    <w:p w:rsidR="00AF3AF2" w:rsidRPr="00EA0CD9" w:rsidRDefault="00AF3AF2" w:rsidP="00AF3AF2">
      <w:pPr>
        <w:ind w:firstLine="708"/>
        <w:rPr>
          <w:b/>
          <w:bCs/>
          <w:sz w:val="24"/>
          <w:szCs w:val="24"/>
        </w:rPr>
      </w:pPr>
      <w:r w:rsidRPr="00EA0CD9">
        <w:rPr>
          <w:b/>
          <w:bCs/>
          <w:sz w:val="24"/>
          <w:szCs w:val="24"/>
        </w:rPr>
        <w:t xml:space="preserve">уметь: </w:t>
      </w:r>
    </w:p>
    <w:p w:rsidR="00AF3AF2" w:rsidRPr="00EA0CD9" w:rsidRDefault="00AF3AF2" w:rsidP="00AF3AF2">
      <w:pPr>
        <w:ind w:firstLine="708"/>
        <w:rPr>
          <w:b/>
          <w:sz w:val="24"/>
          <w:szCs w:val="24"/>
        </w:rPr>
      </w:pPr>
      <w:r w:rsidRPr="00EA0CD9">
        <w:rPr>
          <w:b/>
          <w:i/>
          <w:sz w:val="24"/>
          <w:szCs w:val="24"/>
        </w:rPr>
        <w:t xml:space="preserve">показывать 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-на карте границу области, города, районы, крупные сельские населенные пункты и другие географические объекты, места значительных исторических событий;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b/>
          <w:i/>
          <w:sz w:val="24"/>
          <w:szCs w:val="24"/>
        </w:rPr>
        <w:t>рассказыват</w:t>
      </w:r>
      <w:r w:rsidRPr="00EA0CD9">
        <w:rPr>
          <w:i/>
          <w:sz w:val="24"/>
          <w:szCs w:val="24"/>
        </w:rPr>
        <w:t>ь</w:t>
      </w:r>
      <w:r w:rsidRPr="00EA0CD9">
        <w:rPr>
          <w:sz w:val="24"/>
          <w:szCs w:val="24"/>
        </w:rPr>
        <w:t xml:space="preserve"> о важнейших событиях истории края и их участниках, показывая </w:t>
      </w:r>
      <w:r w:rsidRPr="00EA0CD9">
        <w:rPr>
          <w:sz w:val="24"/>
          <w:szCs w:val="24"/>
        </w:rPr>
        <w:lastRenderedPageBreak/>
        <w:t xml:space="preserve">знание необходимых фактов, дат, имен, терминов; </w:t>
      </w:r>
    </w:p>
    <w:p w:rsidR="00AF3AF2" w:rsidRPr="00EA0CD9" w:rsidRDefault="00AF3AF2" w:rsidP="00AF3AF2">
      <w:pPr>
        <w:pStyle w:val="a3"/>
        <w:numPr>
          <w:ilvl w:val="12"/>
          <w:numId w:val="0"/>
        </w:numPr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-воспринимать и анализировать художественный текст;</w:t>
      </w:r>
    </w:p>
    <w:p w:rsidR="00AF3AF2" w:rsidRPr="00EA0CD9" w:rsidRDefault="00AF3AF2" w:rsidP="00AF3AF2">
      <w:pPr>
        <w:pStyle w:val="a3"/>
        <w:numPr>
          <w:ilvl w:val="12"/>
          <w:numId w:val="0"/>
        </w:numPr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-характеризовать особенности сюжета, композиции, роль изобразительно-выразительных средств;</w:t>
      </w:r>
    </w:p>
    <w:p w:rsidR="00AF3AF2" w:rsidRPr="00EA0CD9" w:rsidRDefault="00AF3AF2" w:rsidP="00AF3AF2">
      <w:pPr>
        <w:pStyle w:val="a3"/>
        <w:tabs>
          <w:tab w:val="left" w:pos="720"/>
        </w:tabs>
        <w:overflowPunct w:val="0"/>
        <w:autoSpaceDE w:val="0"/>
        <w:autoSpaceDN w:val="0"/>
        <w:adjustRightInd w:val="0"/>
        <w:ind w:firstLine="301"/>
        <w:jc w:val="left"/>
        <w:textAlignment w:val="baseline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-выявлять авторскую позицию;</w:t>
      </w:r>
    </w:p>
    <w:p w:rsidR="00AF3AF2" w:rsidRPr="00EA0CD9" w:rsidRDefault="00AF3AF2" w:rsidP="00AF3AF2">
      <w:pPr>
        <w:pStyle w:val="a3"/>
        <w:tabs>
          <w:tab w:val="left" w:pos="720"/>
        </w:tabs>
        <w:overflowPunct w:val="0"/>
        <w:autoSpaceDE w:val="0"/>
        <w:autoSpaceDN w:val="0"/>
        <w:adjustRightInd w:val="0"/>
        <w:ind w:firstLine="301"/>
        <w:jc w:val="left"/>
        <w:textAlignment w:val="baseline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-выражать свое отношение к прочитанному;</w:t>
      </w:r>
    </w:p>
    <w:p w:rsidR="00AF3AF2" w:rsidRPr="00EA0CD9" w:rsidRDefault="00AF3AF2" w:rsidP="00AF3AF2">
      <w:pPr>
        <w:pStyle w:val="a3"/>
        <w:tabs>
          <w:tab w:val="left" w:pos="720"/>
        </w:tabs>
        <w:overflowPunct w:val="0"/>
        <w:autoSpaceDE w:val="0"/>
        <w:autoSpaceDN w:val="0"/>
        <w:adjustRightInd w:val="0"/>
        <w:ind w:firstLine="708"/>
        <w:jc w:val="left"/>
        <w:textAlignment w:val="baseline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AF3AF2" w:rsidRPr="00EA0CD9" w:rsidRDefault="00AF3AF2" w:rsidP="00AF3AF2">
      <w:pPr>
        <w:pStyle w:val="a3"/>
        <w:tabs>
          <w:tab w:val="left" w:pos="720"/>
        </w:tabs>
        <w:overflowPunct w:val="0"/>
        <w:autoSpaceDE w:val="0"/>
        <w:autoSpaceDN w:val="0"/>
        <w:adjustRightInd w:val="0"/>
        <w:ind w:firstLine="708"/>
        <w:jc w:val="left"/>
        <w:textAlignment w:val="baseline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-владеть различными видами пересказа;</w:t>
      </w:r>
    </w:p>
    <w:p w:rsidR="00AF3AF2" w:rsidRPr="00EA0CD9" w:rsidRDefault="00AF3AF2" w:rsidP="00AF3AF2">
      <w:pPr>
        <w:pStyle w:val="a3"/>
        <w:tabs>
          <w:tab w:val="left" w:pos="720"/>
        </w:tabs>
        <w:overflowPunct w:val="0"/>
        <w:autoSpaceDE w:val="0"/>
        <w:autoSpaceDN w:val="0"/>
        <w:adjustRightInd w:val="0"/>
        <w:ind w:firstLine="708"/>
        <w:jc w:val="left"/>
        <w:textAlignment w:val="baseline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-строить устные и письменные высказывания в связи с изученным произведением;</w:t>
      </w:r>
    </w:p>
    <w:p w:rsidR="00AF3AF2" w:rsidRPr="00EA0CD9" w:rsidRDefault="00AF3AF2" w:rsidP="00AF3AF2">
      <w:pPr>
        <w:pStyle w:val="a3"/>
        <w:tabs>
          <w:tab w:val="left" w:pos="720"/>
        </w:tabs>
        <w:overflowPunct w:val="0"/>
        <w:autoSpaceDE w:val="0"/>
        <w:autoSpaceDN w:val="0"/>
        <w:adjustRightInd w:val="0"/>
        <w:ind w:firstLine="708"/>
        <w:jc w:val="left"/>
        <w:textAlignment w:val="baseline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-участвовать в диалоге по прочитанным произведениям, понимать чужую точку зрения и аргументировано отстаивать свою;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i/>
          <w:sz w:val="24"/>
          <w:szCs w:val="24"/>
        </w:rPr>
      </w:pPr>
      <w:r w:rsidRPr="00EA0CD9">
        <w:rPr>
          <w:i/>
          <w:sz w:val="24"/>
          <w:szCs w:val="24"/>
        </w:rPr>
        <w:t>выделять, описывать и объяснять</w:t>
      </w:r>
      <w:r w:rsidRPr="00EA0CD9">
        <w:rPr>
          <w:b w:val="0"/>
          <w:i/>
          <w:sz w:val="24"/>
          <w:szCs w:val="24"/>
        </w:rPr>
        <w:t>: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 xml:space="preserve">-особенности природных условий, главные черты населения отраслевой и территориальной структуры хозяйства области и своего административного района (города); 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-своеобразие ландшафтов родного края;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 xml:space="preserve">-смысл изученных исторических понятий и терминов; 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-давать описание событий истории края и памятников культуры па 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экскурсиях, рефератов;</w:t>
      </w:r>
    </w:p>
    <w:p w:rsidR="00AF3AF2" w:rsidRPr="00EA0CD9" w:rsidRDefault="00AF3AF2" w:rsidP="00AF3AF2">
      <w:pPr>
        <w:pStyle w:val="a3"/>
        <w:tabs>
          <w:tab w:val="left" w:pos="720"/>
        </w:tabs>
        <w:overflowPunct w:val="0"/>
        <w:autoSpaceDE w:val="0"/>
        <w:autoSpaceDN w:val="0"/>
        <w:adjustRightInd w:val="0"/>
        <w:ind w:firstLine="708"/>
        <w:jc w:val="left"/>
        <w:textAlignment w:val="baseline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 xml:space="preserve">-писать отзывы о самостоятельно прочитанных произведениях, сочинения. 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i/>
          <w:sz w:val="24"/>
          <w:szCs w:val="24"/>
        </w:rPr>
      </w:pPr>
      <w:r w:rsidRPr="00EA0CD9">
        <w:rPr>
          <w:i/>
          <w:sz w:val="24"/>
          <w:szCs w:val="24"/>
        </w:rPr>
        <w:t>определять (измерять</w:t>
      </w:r>
      <w:r w:rsidRPr="00EA0CD9">
        <w:rPr>
          <w:b w:val="0"/>
          <w:i/>
          <w:sz w:val="24"/>
          <w:szCs w:val="24"/>
        </w:rPr>
        <w:t>):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-на основе учебного материала причины и следствия событий по истории края;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-главные черты географического положения своего населенного пункта, района и области, их влияние на природные условия, историю заселения и экономическое развитие;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-особенности условий жизни, работы и быта человека на территории области;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-главные черты размещения городского и сельского населения;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-природные и исторические предпосылки развития хозяйства;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-основные черты развития АПК;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-тенденции в структуре занятости населения;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-уровень эффективности производства на предприятиях ведущих отраслей экономики области;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-место области и отдельного предприятия в системе географического разделения труда;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-рациональность экономических связей предприятия и области в целом; направлений и состава грузопотоков;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-значительные, типичные и уникальные природные и социально-экономические объекты своего района и области и показывать их по карте;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bCs/>
          <w:sz w:val="24"/>
          <w:szCs w:val="24"/>
        </w:rPr>
        <w:t>-</w:t>
      </w:r>
      <w:r w:rsidRPr="00EA0CD9">
        <w:rPr>
          <w:sz w:val="24"/>
          <w:szCs w:val="24"/>
        </w:rPr>
        <w:t>соотносить даты событий истории родного края и отечественной истории; определять последовательность и длительность важнейших событий истории родного края;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-соотносить и сравнивать общие исторические процессы и факты по истории края, выявлять их существенные черты;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-группировать их по заданному признаку; объяснять свое отношение к наиболее значительным событиям и личностям истории края, достижениям культуры края;</w:t>
      </w:r>
    </w:p>
    <w:p w:rsidR="00AF3AF2" w:rsidRPr="00EA0CD9" w:rsidRDefault="00AF3AF2" w:rsidP="00AF3AF2">
      <w:pPr>
        <w:pStyle w:val="a3"/>
        <w:numPr>
          <w:ilvl w:val="12"/>
          <w:numId w:val="0"/>
        </w:numPr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-выделять смысловые части художественного текста, составлять тезисы и план прочитанного;</w:t>
      </w:r>
    </w:p>
    <w:p w:rsidR="00AF3AF2" w:rsidRPr="00EA0CD9" w:rsidRDefault="00AF3AF2" w:rsidP="00AF3AF2">
      <w:pPr>
        <w:pStyle w:val="a3"/>
        <w:numPr>
          <w:ilvl w:val="12"/>
          <w:numId w:val="0"/>
        </w:numPr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-определять род и жанр литературного произведения;</w:t>
      </w:r>
    </w:p>
    <w:p w:rsidR="00AF3AF2" w:rsidRPr="00EA0CD9" w:rsidRDefault="00AF3AF2" w:rsidP="00AF3AF2">
      <w:pPr>
        <w:pStyle w:val="a3"/>
        <w:numPr>
          <w:ilvl w:val="12"/>
          <w:numId w:val="0"/>
        </w:numPr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-выделять и формулировать тему, идею, проблематику изученного произведения; давать характеристику героев;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lastRenderedPageBreak/>
        <w:t xml:space="preserve">-определять вид народного декоративно-прикладного искусства по технике художественной обработки материалов (дерево, лоза, береста, соломка, глина, металл, ткань и др.); 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-выявлять в произведениях народного декоративно–прикладного искусства Зауралья связь конструктивных, декоративных, изобразительных элементов; единство материала, формы и декора;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-определять произведения изобразительного искусства по видам и жанрам;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-анализировать произведения архитектуры; видеть в их произведениях единство функционального и художественно – образных начал и их социальной роли;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b/>
          <w:bCs/>
          <w:i/>
          <w:iCs/>
          <w:sz w:val="24"/>
          <w:szCs w:val="24"/>
        </w:rPr>
        <w:t xml:space="preserve">находить </w:t>
      </w:r>
      <w:r w:rsidRPr="00EA0CD9">
        <w:rPr>
          <w:sz w:val="24"/>
          <w:szCs w:val="24"/>
        </w:rPr>
        <w:t xml:space="preserve">и анализировать информацию об условиях жизнедеятельности людей в области и влияния производства на конкретные условия жизнедеятельности человека в Курганской области; для моделирования тематических карт района; проектирования хозяйственной, экологической ситуаций на территории родного края; оценки эффективности производства на предприятиях области; </w:t>
      </w:r>
    </w:p>
    <w:p w:rsidR="00AF3AF2" w:rsidRPr="00EA0CD9" w:rsidRDefault="00AF3AF2" w:rsidP="00AF3AF2">
      <w:pPr>
        <w:ind w:firstLine="708"/>
        <w:rPr>
          <w:i/>
          <w:sz w:val="24"/>
          <w:szCs w:val="24"/>
        </w:rPr>
      </w:pPr>
      <w:r w:rsidRPr="00EA0CD9">
        <w:rPr>
          <w:b/>
          <w:i/>
          <w:sz w:val="24"/>
          <w:szCs w:val="24"/>
        </w:rPr>
        <w:t>приводить примеры</w:t>
      </w:r>
      <w:r w:rsidRPr="00EA0CD9">
        <w:rPr>
          <w:i/>
          <w:sz w:val="24"/>
          <w:szCs w:val="24"/>
        </w:rPr>
        <w:t xml:space="preserve">: 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-горных пород, основных типов почв, типичных представителей растительного и животного мира, редких и исчезающих видов;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-производимой продукции на важнейших предприятиях области;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-экологических проблем родного края и их влияния на здоровье и продолжительность жизни населения;</w:t>
      </w:r>
    </w:p>
    <w:p w:rsidR="00AF3AF2" w:rsidRPr="00EA0CD9" w:rsidRDefault="00AF3AF2" w:rsidP="00AF3AF2">
      <w:pPr>
        <w:tabs>
          <w:tab w:val="num" w:pos="720"/>
        </w:tabs>
        <w:ind w:firstLine="708"/>
        <w:rPr>
          <w:sz w:val="24"/>
          <w:szCs w:val="24"/>
        </w:rPr>
      </w:pPr>
      <w:r w:rsidRPr="00EA0CD9">
        <w:rPr>
          <w:b/>
          <w:i/>
          <w:sz w:val="24"/>
          <w:szCs w:val="24"/>
        </w:rPr>
        <w:t>владеть навыками</w:t>
      </w:r>
      <w:r w:rsidRPr="00EA0CD9">
        <w:rPr>
          <w:sz w:val="24"/>
          <w:szCs w:val="24"/>
        </w:rPr>
        <w:t xml:space="preserve"> исследования и пространственной организации окружающей среды своей местности;</w:t>
      </w:r>
    </w:p>
    <w:p w:rsidR="00AF3AF2" w:rsidRPr="00EA0CD9" w:rsidRDefault="00AF3AF2" w:rsidP="00AF3AF2">
      <w:pPr>
        <w:pStyle w:val="a3"/>
        <w:ind w:firstLine="708"/>
        <w:jc w:val="left"/>
        <w:rPr>
          <w:i/>
          <w:sz w:val="24"/>
          <w:szCs w:val="24"/>
        </w:rPr>
      </w:pPr>
      <w:r w:rsidRPr="00EA0CD9">
        <w:rPr>
          <w:i/>
          <w:sz w:val="24"/>
          <w:szCs w:val="24"/>
        </w:rPr>
        <w:t>прогнозировать: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-изменение компонентов природы ПТК на примере ландшафтов своей местности;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-темпы роста населения области, тенденции изменения возрастного состава населения, численности экономически активного населения;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-тенденции развития экологической ситуации своей местности, области;</w:t>
      </w:r>
    </w:p>
    <w:p w:rsidR="00AF3AF2" w:rsidRPr="00EA0CD9" w:rsidRDefault="00AF3AF2" w:rsidP="00AF3AF2">
      <w:pPr>
        <w:pStyle w:val="a3"/>
        <w:numPr>
          <w:ilvl w:val="12"/>
          <w:numId w:val="0"/>
        </w:numPr>
        <w:ind w:firstLine="708"/>
        <w:jc w:val="left"/>
        <w:rPr>
          <w:sz w:val="24"/>
          <w:szCs w:val="24"/>
        </w:rPr>
      </w:pPr>
      <w:r w:rsidRPr="00EA0CD9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-понимания исторических причин и исторического значения событий и явлений современной жизни;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-высказывания собственных суждений об историческом наследии народов края, России и мира;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-объяснения исторически сложившихся норм социального поведения;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-решения практических задач по определению условий жизни человека в различных районах области;</w:t>
      </w:r>
    </w:p>
    <w:p w:rsidR="00AF3AF2" w:rsidRPr="00EA0CD9" w:rsidRDefault="00AF3AF2" w:rsidP="00AF3AF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t xml:space="preserve">-определения ситуации на рынке труда; выбора профессии, востребованной в регионе; </w:t>
      </w:r>
    </w:p>
    <w:p w:rsidR="00AF3AF2" w:rsidRPr="00EA0CD9" w:rsidRDefault="00AF3AF2" w:rsidP="00AF3AF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t xml:space="preserve">-решения доступных для учащихся проблем окружающей среды и социально-экономической сферы; </w:t>
      </w:r>
    </w:p>
    <w:p w:rsidR="00AF3AF2" w:rsidRPr="00EA0CD9" w:rsidRDefault="00AF3AF2" w:rsidP="00AF3AF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t>-организации общения с людьми разных национальностей, религиозных верований и социальных групп;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-формирования собственных взглядов и умозаключений об историческом наследии народов края, на проблемы взаимоотношения общества и природы, социально-экономического развития региона; проведения региональной политики в стране и регионе; территориальной справедливости и комплексного пространственного «здоровья» родного края;</w:t>
      </w:r>
    </w:p>
    <w:p w:rsidR="00AF3AF2" w:rsidRPr="00EA0CD9" w:rsidRDefault="00AF3AF2" w:rsidP="00AF3AF2">
      <w:pPr>
        <w:pStyle w:val="a3"/>
        <w:numPr>
          <w:ilvl w:val="12"/>
          <w:numId w:val="0"/>
        </w:numPr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-создания связного текста (устного и письменного) на необходимую тему с учетом норм русского литературного языка;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-определения своего круга чтения и оценки литературных произведений;</w:t>
      </w:r>
    </w:p>
    <w:p w:rsidR="00AF3AF2" w:rsidRPr="00EA0CD9" w:rsidRDefault="00AF3AF2" w:rsidP="00AF3AF2">
      <w:pPr>
        <w:pStyle w:val="a3"/>
        <w:ind w:firstLine="708"/>
        <w:jc w:val="left"/>
        <w:rPr>
          <w:b w:val="0"/>
          <w:sz w:val="24"/>
          <w:szCs w:val="24"/>
        </w:rPr>
      </w:pPr>
      <w:r w:rsidRPr="00EA0CD9">
        <w:rPr>
          <w:b w:val="0"/>
          <w:sz w:val="24"/>
          <w:szCs w:val="24"/>
        </w:rPr>
        <w:t>-поиска нужной информации о литературе, о конкретном произведении и его авторе (справочная литература, периодика, телевидение, Интернет);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lastRenderedPageBreak/>
        <w:t>-определения архитектурного стиля зданий своего города, села, деревни;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-активного восприятия произведений искусства и аргументированного анализа разных уровней своего восприятия;</w:t>
      </w:r>
    </w:p>
    <w:p w:rsidR="00AF3AF2" w:rsidRPr="00EA0CD9" w:rsidRDefault="00AF3AF2" w:rsidP="00AF3AF2">
      <w:pPr>
        <w:ind w:firstLine="708"/>
        <w:rPr>
          <w:sz w:val="24"/>
          <w:szCs w:val="24"/>
        </w:rPr>
      </w:pPr>
      <w:r w:rsidRPr="00EA0CD9">
        <w:rPr>
          <w:sz w:val="24"/>
          <w:szCs w:val="24"/>
        </w:rPr>
        <w:t>-понимания изобразительной метафоры и целостной картины мира, присущей произведению искусства.</w:t>
      </w:r>
    </w:p>
    <w:p w:rsidR="00AF3AF2" w:rsidRPr="00EA0CD9" w:rsidRDefault="00AF3AF2" w:rsidP="00AF3AF2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AF3AF2" w:rsidRPr="00EA0CD9" w:rsidRDefault="00AF3AF2" w:rsidP="00AF3AF2">
      <w:pPr>
        <w:pStyle w:val="a5"/>
        <w:ind w:firstLine="340"/>
        <w:rPr>
          <w:rFonts w:ascii="Times New Roman" w:hAnsi="Times New Roman"/>
          <w:sz w:val="24"/>
          <w:szCs w:val="24"/>
        </w:rPr>
      </w:pPr>
    </w:p>
    <w:p w:rsidR="00AF3AF2" w:rsidRPr="00EA0CD9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Pr="00EA0CD9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Pr="00EA0CD9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Pr="00EA0CD9" w:rsidRDefault="00AF3AF2" w:rsidP="00AF3AF2">
      <w:pPr>
        <w:pStyle w:val="a5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AF3AF2" w:rsidRPr="00EA0CD9" w:rsidRDefault="00AF3AF2" w:rsidP="00AF3AF2">
      <w:pPr>
        <w:pStyle w:val="a5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AF3AF2" w:rsidRPr="00EA0CD9" w:rsidRDefault="00AF3AF2" w:rsidP="00AF3AF2">
      <w:pPr>
        <w:ind w:firstLine="480"/>
        <w:jc w:val="center"/>
        <w:rPr>
          <w:b/>
          <w:bCs/>
          <w:sz w:val="24"/>
          <w:szCs w:val="24"/>
        </w:rPr>
      </w:pPr>
    </w:p>
    <w:p w:rsidR="00AF3AF2" w:rsidRPr="00EA0CD9" w:rsidRDefault="00AF3AF2" w:rsidP="00AF3AF2">
      <w:pPr>
        <w:pStyle w:val="a5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A0CD9">
        <w:rPr>
          <w:rFonts w:ascii="Times New Roman" w:hAnsi="Times New Roman"/>
          <w:b/>
          <w:sz w:val="24"/>
          <w:szCs w:val="24"/>
        </w:rPr>
        <w:t>Содержание</w:t>
      </w:r>
    </w:p>
    <w:p w:rsidR="00AF3AF2" w:rsidRPr="00EA0CD9" w:rsidRDefault="00AF3AF2" w:rsidP="00AF3AF2">
      <w:pPr>
        <w:pStyle w:val="a5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A0CD9">
        <w:rPr>
          <w:rFonts w:ascii="Times New Roman" w:hAnsi="Times New Roman"/>
          <w:b/>
          <w:sz w:val="24"/>
          <w:szCs w:val="24"/>
        </w:rPr>
        <w:t xml:space="preserve">Раздел </w:t>
      </w:r>
      <w:r w:rsidRPr="00EA0CD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A0CD9">
        <w:rPr>
          <w:rFonts w:ascii="Times New Roman" w:hAnsi="Times New Roman"/>
          <w:b/>
          <w:sz w:val="24"/>
          <w:szCs w:val="24"/>
        </w:rPr>
        <w:t xml:space="preserve">. Население Курганской области и его культура </w:t>
      </w:r>
    </w:p>
    <w:p w:rsidR="00AF3AF2" w:rsidRPr="00EA0CD9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F3AF2" w:rsidRPr="00EA0CD9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A0CD9">
        <w:rPr>
          <w:rFonts w:ascii="Times New Roman" w:hAnsi="Times New Roman"/>
          <w:b/>
          <w:sz w:val="24"/>
          <w:szCs w:val="24"/>
        </w:rPr>
        <w:t>Тема 1. Общая численность и динамика населения</w:t>
      </w:r>
    </w:p>
    <w:p w:rsidR="00AF3AF2" w:rsidRPr="00EA0CD9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t xml:space="preserve">Общая численность населения Курганской области. Сравнение с субъектами Уральского региона и Западной Сибири. Основные этапы заселения территории области. Роль крестьянской колонизации и ссылки в заселении края в </w:t>
      </w:r>
      <w:r w:rsidRPr="00EA0CD9">
        <w:rPr>
          <w:rFonts w:ascii="Times New Roman" w:hAnsi="Times New Roman"/>
          <w:sz w:val="24"/>
          <w:szCs w:val="24"/>
          <w:lang w:val="en-US"/>
        </w:rPr>
        <w:t>XVIII</w:t>
      </w:r>
      <w:r w:rsidRPr="00EA0CD9">
        <w:rPr>
          <w:rFonts w:ascii="Times New Roman" w:hAnsi="Times New Roman"/>
          <w:sz w:val="24"/>
          <w:szCs w:val="24"/>
        </w:rPr>
        <w:t>-</w:t>
      </w:r>
      <w:r w:rsidRPr="00EA0CD9">
        <w:rPr>
          <w:rFonts w:ascii="Times New Roman" w:hAnsi="Times New Roman"/>
          <w:sz w:val="24"/>
          <w:szCs w:val="24"/>
          <w:lang w:val="en-US"/>
        </w:rPr>
        <w:t>XX</w:t>
      </w:r>
      <w:r w:rsidRPr="00EA0CD9">
        <w:rPr>
          <w:rFonts w:ascii="Times New Roman" w:hAnsi="Times New Roman"/>
          <w:sz w:val="24"/>
          <w:szCs w:val="24"/>
        </w:rPr>
        <w:t xml:space="preserve"> вв. Влияние войн и голодных лет на динамику численности населения. Репрессии, переселение крестьян на стройки индустрии Урала, эвакуация населения в годы Великой Отечественной войны; освоение целинных и залежных земель – их воздействие на численность и структуру населения области. Особенности динамики численности населения области в конце ХХ – начале ХХ</w:t>
      </w:r>
      <w:r w:rsidRPr="00EA0CD9">
        <w:rPr>
          <w:rFonts w:ascii="Times New Roman" w:hAnsi="Times New Roman"/>
          <w:sz w:val="24"/>
          <w:szCs w:val="24"/>
          <w:lang w:val="en-US"/>
        </w:rPr>
        <w:t>I</w:t>
      </w:r>
      <w:r w:rsidRPr="00EA0CD9">
        <w:rPr>
          <w:rFonts w:ascii="Times New Roman" w:hAnsi="Times New Roman"/>
          <w:sz w:val="24"/>
          <w:szCs w:val="24"/>
        </w:rPr>
        <w:t xml:space="preserve"> вв.</w:t>
      </w:r>
    </w:p>
    <w:p w:rsidR="00AF3AF2" w:rsidRPr="00EA0CD9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b/>
          <w:i/>
          <w:sz w:val="24"/>
          <w:szCs w:val="24"/>
        </w:rPr>
        <w:t xml:space="preserve">Практическая работа: </w:t>
      </w:r>
      <w:r w:rsidRPr="00EA0CD9">
        <w:rPr>
          <w:rFonts w:ascii="Times New Roman" w:hAnsi="Times New Roman"/>
          <w:sz w:val="24"/>
          <w:szCs w:val="24"/>
        </w:rPr>
        <w:t xml:space="preserve">Вычерчивание графика «Динамика численности населения Курганской области» (своего административного района или населенного пункта). Его анализ. </w:t>
      </w:r>
    </w:p>
    <w:p w:rsidR="00AF3AF2" w:rsidRPr="00EA0CD9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A0CD9">
        <w:rPr>
          <w:rFonts w:ascii="Times New Roman" w:hAnsi="Times New Roman"/>
          <w:b/>
          <w:sz w:val="24"/>
          <w:szCs w:val="24"/>
        </w:rPr>
        <w:t>Тема 2. Национальный и религиозный состав населения</w:t>
      </w:r>
    </w:p>
    <w:p w:rsidR="00AF3AF2" w:rsidRPr="00EA0CD9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lastRenderedPageBreak/>
        <w:t>Абсолютное преобладание русских в многонациональной области. Доля в населении и размещение по территории области татар, башкир, казахов, украинцев, немцев. Этнографические особенности народов, населяющих Курганскую область. Их трудовые навыки, сформировавшиеся в зависимости от природных и социально-экономических условий. Народные промыслы. Казачество как одна из этнографических групп русского населения на территории области.</w:t>
      </w:r>
    </w:p>
    <w:p w:rsidR="00AF3AF2" w:rsidRPr="00EA0CD9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t xml:space="preserve">Религиозный состав населения. Географические особенности расселения приверженцев православия и мусульманства. Старообрядцы, их культурные особенности. Проблемы межрелигиозных отношений, развития религиозных течений. География религиозных культовых сооружений. Памятники религиозной культуры: </w:t>
      </w:r>
      <w:proofErr w:type="spellStart"/>
      <w:r w:rsidRPr="00EA0CD9">
        <w:rPr>
          <w:rFonts w:ascii="Times New Roman" w:hAnsi="Times New Roman"/>
          <w:sz w:val="24"/>
          <w:szCs w:val="24"/>
        </w:rPr>
        <w:t>Далматовский</w:t>
      </w:r>
      <w:proofErr w:type="spellEnd"/>
      <w:r w:rsidRPr="00EA0CD9">
        <w:rPr>
          <w:rFonts w:ascii="Times New Roman" w:hAnsi="Times New Roman"/>
          <w:sz w:val="24"/>
          <w:szCs w:val="24"/>
        </w:rPr>
        <w:t xml:space="preserve"> монастырь, </w:t>
      </w:r>
      <w:proofErr w:type="spellStart"/>
      <w:r w:rsidRPr="00EA0CD9">
        <w:rPr>
          <w:rFonts w:ascii="Times New Roman" w:hAnsi="Times New Roman"/>
          <w:sz w:val="24"/>
          <w:szCs w:val="24"/>
        </w:rPr>
        <w:t>Чимеевская</w:t>
      </w:r>
      <w:proofErr w:type="spellEnd"/>
      <w:r w:rsidRPr="00EA0CD9">
        <w:rPr>
          <w:rFonts w:ascii="Times New Roman" w:hAnsi="Times New Roman"/>
          <w:sz w:val="24"/>
          <w:szCs w:val="24"/>
        </w:rPr>
        <w:t xml:space="preserve"> церковь, храм Александра Невского в Кургане.</w:t>
      </w:r>
    </w:p>
    <w:p w:rsidR="00AF3AF2" w:rsidRPr="00EA0CD9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A0CD9">
        <w:rPr>
          <w:rFonts w:ascii="Times New Roman" w:hAnsi="Times New Roman"/>
          <w:b/>
          <w:sz w:val="24"/>
          <w:szCs w:val="24"/>
        </w:rPr>
        <w:t>Тема 3. Естественное и механическое движение и половозрастная структура населения</w:t>
      </w:r>
    </w:p>
    <w:p w:rsidR="00AF3AF2" w:rsidRPr="00EA0CD9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t>Особенности естественного движения населения области. Депопуляция стареющего населения. Внутриобластные различия в естественном движении населения. Их причины.</w:t>
      </w:r>
    </w:p>
    <w:p w:rsidR="00AF3AF2" w:rsidRPr="00EA0CD9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t>Объемы и направления миграции населения Курганской области. Характер внутриобластной и межрегиональной миграции. Роль международной миграции. Миграционные связи населения со странами СНГ, Германией и другими странами дальнего зарубежья. Вынужденная миграция в конце ХХ – начале ХХ</w:t>
      </w:r>
      <w:r w:rsidRPr="00EA0CD9">
        <w:rPr>
          <w:rFonts w:ascii="Times New Roman" w:hAnsi="Times New Roman"/>
          <w:sz w:val="24"/>
          <w:szCs w:val="24"/>
          <w:lang w:val="en-US"/>
        </w:rPr>
        <w:t>I</w:t>
      </w:r>
      <w:r w:rsidRPr="00EA0CD9">
        <w:rPr>
          <w:rFonts w:ascii="Times New Roman" w:hAnsi="Times New Roman"/>
          <w:sz w:val="24"/>
          <w:szCs w:val="24"/>
        </w:rPr>
        <w:t xml:space="preserve"> вв. Проблемы трудовой миграции </w:t>
      </w:r>
      <w:proofErr w:type="spellStart"/>
      <w:r w:rsidRPr="00EA0CD9">
        <w:rPr>
          <w:rFonts w:ascii="Times New Roman" w:hAnsi="Times New Roman"/>
          <w:sz w:val="24"/>
          <w:szCs w:val="24"/>
        </w:rPr>
        <w:t>курганцев</w:t>
      </w:r>
      <w:proofErr w:type="spellEnd"/>
      <w:r w:rsidRPr="00EA0CD9">
        <w:rPr>
          <w:rFonts w:ascii="Times New Roman" w:hAnsi="Times New Roman"/>
          <w:sz w:val="24"/>
          <w:szCs w:val="24"/>
        </w:rPr>
        <w:t>. Внутриобластные различия механического движения населения.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EA0CD9">
        <w:rPr>
          <w:rFonts w:ascii="Times New Roman" w:hAnsi="Times New Roman"/>
          <w:sz w:val="24"/>
          <w:szCs w:val="24"/>
        </w:rPr>
        <w:t xml:space="preserve">Особенности полового и возрастного состава населения. Усиление диспропорции между численностью мужского и женского населения. Сокращение доли детских возрастных групп. Увеличение среднего возраста </w:t>
      </w:r>
      <w:proofErr w:type="spellStart"/>
      <w:r w:rsidRPr="00EA0CD9">
        <w:rPr>
          <w:rFonts w:ascii="Times New Roman" w:hAnsi="Times New Roman"/>
          <w:sz w:val="24"/>
          <w:szCs w:val="24"/>
        </w:rPr>
        <w:t>курганцев</w:t>
      </w:r>
      <w:proofErr w:type="spellEnd"/>
      <w:r w:rsidRPr="00EA0CD9">
        <w:rPr>
          <w:rFonts w:ascii="Times New Roman" w:hAnsi="Times New Roman"/>
          <w:sz w:val="24"/>
          <w:szCs w:val="24"/>
        </w:rPr>
        <w:t>. Численность и половой</w:t>
      </w:r>
      <w:r w:rsidRPr="00100E6F">
        <w:rPr>
          <w:rFonts w:ascii="Times New Roman" w:hAnsi="Times New Roman"/>
          <w:sz w:val="24"/>
          <w:szCs w:val="24"/>
        </w:rPr>
        <w:t xml:space="preserve"> состав населения в трудоспособном возрасте. Различия в половом и возрастном составе населения городских и сельских населенных пунктов.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b/>
          <w:i/>
          <w:sz w:val="24"/>
          <w:szCs w:val="24"/>
        </w:rPr>
        <w:t xml:space="preserve">Практическая работа: </w:t>
      </w:r>
      <w:r w:rsidRPr="00100E6F">
        <w:rPr>
          <w:rFonts w:ascii="Times New Roman" w:hAnsi="Times New Roman"/>
          <w:sz w:val="24"/>
          <w:szCs w:val="24"/>
        </w:rPr>
        <w:t xml:space="preserve">Выявление зависимости темпов естественного прироста от национального состава, возрастной структуры населения на основе анализа статистических материалов в разрезе административных районов. Составление прогноза численности населения, тенденций изменения </w:t>
      </w:r>
      <w:proofErr w:type="gramStart"/>
      <w:r w:rsidRPr="00100E6F">
        <w:rPr>
          <w:rFonts w:ascii="Times New Roman" w:hAnsi="Times New Roman"/>
          <w:sz w:val="24"/>
          <w:szCs w:val="24"/>
        </w:rPr>
        <w:t>поло-возрастной</w:t>
      </w:r>
      <w:proofErr w:type="gramEnd"/>
      <w:r w:rsidRPr="00100E6F">
        <w:rPr>
          <w:rFonts w:ascii="Times New Roman" w:hAnsi="Times New Roman"/>
          <w:sz w:val="24"/>
          <w:szCs w:val="24"/>
        </w:rPr>
        <w:t xml:space="preserve"> структуры населения.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00E6F">
        <w:rPr>
          <w:rFonts w:ascii="Times New Roman" w:hAnsi="Times New Roman"/>
          <w:b/>
          <w:sz w:val="24"/>
          <w:szCs w:val="24"/>
        </w:rPr>
        <w:t>Тема 4. Размещение населения. Городское и сельское население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Особенности расселения. Средняя плотность населения области. Географические различия в плотности населения. Районы максимальной плотности населения – </w:t>
      </w:r>
      <w:proofErr w:type="spellStart"/>
      <w:r w:rsidRPr="00100E6F">
        <w:rPr>
          <w:rFonts w:ascii="Times New Roman" w:hAnsi="Times New Roman"/>
          <w:sz w:val="24"/>
          <w:szCs w:val="24"/>
        </w:rPr>
        <w:t>Кетовский</w:t>
      </w:r>
      <w:proofErr w:type="spellEnd"/>
      <w:r w:rsidRPr="00100E6F">
        <w:rPr>
          <w:rFonts w:ascii="Times New Roman" w:hAnsi="Times New Roman"/>
          <w:sz w:val="24"/>
          <w:szCs w:val="24"/>
        </w:rPr>
        <w:t>, северо-западные и юго-западные районы, территории, тяготеющие к долинам рек Тобола, Исети и Миасса, к железнодорожным магистралям. Слабозаселенный восток области.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Соотношение доли городского и сельского населения. Особенности динамики городского и сельского населения. Курганская область – самая «сельская» область Уральского региона. Количество, средняя людность, густота и структура сельских населенных пунктов по величине. Географические различия в людности, густоте и динамике численности населения сельских населенных пунктов области. Природные, экономические и исторические факторы, обусловившие эти различия. Внешний облик сел и деревень родного края.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Географический «рисунок» городских поселений Курганской области. Структура городов области по величине. Проблемы малых городов. Сокращение городского населения. Причины, обусловившие динамику городского населения области в последнее десятилетие. Внешний облик и степень благоустройства городских поселений.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b/>
          <w:i/>
          <w:sz w:val="24"/>
          <w:szCs w:val="24"/>
        </w:rPr>
        <w:t xml:space="preserve">Практическая работа: </w:t>
      </w:r>
      <w:r w:rsidRPr="00100E6F">
        <w:rPr>
          <w:rFonts w:ascii="Times New Roman" w:hAnsi="Times New Roman"/>
          <w:sz w:val="24"/>
          <w:szCs w:val="24"/>
        </w:rPr>
        <w:t>Характеристика ближайшего к школе городского населенного пункта. Нанесение на карту городских поселений и крупнейших сел, обозначение их людности (динамики численности населения за последние 3-4 десятилетия).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00E6F">
        <w:rPr>
          <w:rFonts w:ascii="Times New Roman" w:hAnsi="Times New Roman"/>
          <w:b/>
          <w:sz w:val="24"/>
          <w:szCs w:val="24"/>
        </w:rPr>
        <w:t xml:space="preserve">Тема 5. Уровень жизни населения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Уровень жизни и его составляющие. Факторы, определяющие уровень жизни населения Курганской области. Положение области среди субъектов Российской </w:t>
      </w:r>
      <w:r w:rsidRPr="00100E6F">
        <w:rPr>
          <w:rFonts w:ascii="Times New Roman" w:hAnsi="Times New Roman"/>
          <w:sz w:val="24"/>
          <w:szCs w:val="24"/>
        </w:rPr>
        <w:lastRenderedPageBreak/>
        <w:t>Федерации и Уральского региона по уровню жизни населения. Состояние реальных доходов населения. Соотношение доходов и прожиточного минимума. Проблема массовой бедности населения. Социальная и экономическая бедность. Внутриобластные различия в уровне жизни населения. Их причины.</w:t>
      </w:r>
      <w:r w:rsidRPr="00100E6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F3AF2" w:rsidRPr="00100E6F" w:rsidRDefault="00AF3AF2" w:rsidP="00AF3AF2">
      <w:pPr>
        <w:pStyle w:val="a3"/>
        <w:ind w:firstLine="708"/>
        <w:jc w:val="both"/>
        <w:rPr>
          <w:b w:val="0"/>
          <w:sz w:val="24"/>
          <w:szCs w:val="24"/>
        </w:rPr>
      </w:pPr>
      <w:r w:rsidRPr="00100E6F">
        <w:rPr>
          <w:i/>
          <w:sz w:val="24"/>
          <w:szCs w:val="24"/>
        </w:rPr>
        <w:t>Практическая работа:</w:t>
      </w:r>
      <w:r w:rsidRPr="00100E6F">
        <w:rPr>
          <w:b w:val="0"/>
          <w:i/>
          <w:sz w:val="24"/>
          <w:szCs w:val="24"/>
        </w:rPr>
        <w:t xml:space="preserve"> </w:t>
      </w:r>
      <w:r w:rsidRPr="00100E6F">
        <w:rPr>
          <w:b w:val="0"/>
          <w:sz w:val="24"/>
          <w:szCs w:val="24"/>
        </w:rPr>
        <w:t>Выявление внутриобластных различий в уровне жизни населения, определение их причин.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00E6F">
        <w:rPr>
          <w:rFonts w:ascii="Times New Roman" w:hAnsi="Times New Roman"/>
          <w:b/>
          <w:sz w:val="24"/>
          <w:szCs w:val="24"/>
        </w:rPr>
        <w:t>Тема 6. Место Курганской области в формировании культуры России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Вклад курганского населения в материальную и духовную культуру России. Условия развития культуры </w:t>
      </w:r>
      <w:proofErr w:type="spellStart"/>
      <w:r w:rsidRPr="00100E6F">
        <w:rPr>
          <w:rFonts w:ascii="Times New Roman" w:hAnsi="Times New Roman"/>
          <w:sz w:val="24"/>
          <w:szCs w:val="24"/>
        </w:rPr>
        <w:t>курганцев</w:t>
      </w:r>
      <w:proofErr w:type="spellEnd"/>
      <w:r w:rsidRPr="00100E6F">
        <w:rPr>
          <w:rFonts w:ascii="Times New Roman" w:hAnsi="Times New Roman"/>
          <w:sz w:val="24"/>
          <w:szCs w:val="24"/>
        </w:rPr>
        <w:t>. Знаменитые земляки. Развитие образования, науки и искусства, музейного дела в Курганской области. Уровень образования её населения. Памятники культуры родного края.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Местные отличия курганского населения. Трудовые навыки населения. Народные промыслы.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00E6F">
        <w:rPr>
          <w:rFonts w:ascii="Times New Roman" w:hAnsi="Times New Roman"/>
          <w:b/>
          <w:sz w:val="24"/>
          <w:szCs w:val="24"/>
        </w:rPr>
        <w:t>Тема 7. Трудовые ресурсы и занятость населения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Численность и качественный состав трудовых ресурсов. Динамика их численности. Уровень занятости населения. Доля экономически активного населения в населении области, города и села. Современная структура занятости населения. Тенденции в структуре занятости в период экономических реформ. Проблема безработицы в области, в городских и сельских населенных пунктах. Структура безработных по полу, возрасту и уровню образования.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Прогнозирование численности экономически активного населения на перспективу.</w:t>
      </w:r>
    </w:p>
    <w:p w:rsidR="00AF3AF2" w:rsidRPr="00100E6F" w:rsidRDefault="00AF3AF2" w:rsidP="00AF3AF2">
      <w:pPr>
        <w:pStyle w:val="a5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F3AF2" w:rsidRPr="00100E6F" w:rsidRDefault="00AF3AF2" w:rsidP="00AF3AF2">
      <w:pPr>
        <w:pStyle w:val="a5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00E6F">
        <w:rPr>
          <w:rFonts w:ascii="Times New Roman" w:hAnsi="Times New Roman"/>
          <w:b/>
          <w:sz w:val="24"/>
          <w:szCs w:val="24"/>
        </w:rPr>
        <w:t xml:space="preserve">Раздел </w:t>
      </w:r>
      <w:r w:rsidRPr="00100E6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00E6F">
        <w:rPr>
          <w:rFonts w:ascii="Times New Roman" w:hAnsi="Times New Roman"/>
          <w:b/>
          <w:sz w:val="24"/>
          <w:szCs w:val="24"/>
        </w:rPr>
        <w:t>. Хозяйство Курганской области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00E6F">
        <w:rPr>
          <w:rFonts w:ascii="Times New Roman" w:hAnsi="Times New Roman"/>
          <w:b/>
          <w:sz w:val="24"/>
          <w:szCs w:val="24"/>
        </w:rPr>
        <w:t>Тема 1. Общая характеристика хозяйства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Природные предпосылки развития хозяйства области. Природные условия и ресурсы, географические особенности, определяющие специализацию области.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История хозяйственного освоения территории области: военно-служилая, казацкая, монастырская, крестьянская колонизация в </w:t>
      </w:r>
      <w:r w:rsidRPr="00100E6F">
        <w:rPr>
          <w:rFonts w:ascii="Times New Roman" w:hAnsi="Times New Roman"/>
          <w:sz w:val="24"/>
          <w:szCs w:val="24"/>
          <w:lang w:val="en-US"/>
        </w:rPr>
        <w:t>XVII</w:t>
      </w:r>
      <w:r w:rsidRPr="00100E6F">
        <w:rPr>
          <w:rFonts w:ascii="Times New Roman" w:hAnsi="Times New Roman"/>
          <w:sz w:val="24"/>
          <w:szCs w:val="24"/>
        </w:rPr>
        <w:t xml:space="preserve"> – </w:t>
      </w:r>
      <w:r w:rsidRPr="00100E6F">
        <w:rPr>
          <w:rFonts w:ascii="Times New Roman" w:hAnsi="Times New Roman"/>
          <w:sz w:val="24"/>
          <w:szCs w:val="24"/>
          <w:lang w:val="en-US"/>
        </w:rPr>
        <w:t>XIX</w:t>
      </w:r>
      <w:r w:rsidRPr="00100E6F">
        <w:rPr>
          <w:rFonts w:ascii="Times New Roman" w:hAnsi="Times New Roman"/>
          <w:sz w:val="24"/>
          <w:szCs w:val="24"/>
        </w:rPr>
        <w:t xml:space="preserve"> вв. Развитие промыслов. Кустарный характер промышленности </w:t>
      </w:r>
      <w:r w:rsidRPr="00100E6F">
        <w:rPr>
          <w:rFonts w:ascii="Times New Roman" w:hAnsi="Times New Roman"/>
          <w:sz w:val="24"/>
          <w:szCs w:val="24"/>
          <w:lang w:val="en-US"/>
        </w:rPr>
        <w:t>XIX</w:t>
      </w:r>
      <w:r w:rsidRPr="00100E6F">
        <w:rPr>
          <w:rFonts w:ascii="Times New Roman" w:hAnsi="Times New Roman"/>
          <w:sz w:val="24"/>
          <w:szCs w:val="24"/>
        </w:rPr>
        <w:t xml:space="preserve"> в. Значение Сибирской железнодорожной магистрали в развитии края в конце </w:t>
      </w:r>
      <w:r w:rsidRPr="00100E6F">
        <w:rPr>
          <w:rFonts w:ascii="Times New Roman" w:hAnsi="Times New Roman"/>
          <w:sz w:val="24"/>
          <w:szCs w:val="24"/>
          <w:lang w:val="en-US"/>
        </w:rPr>
        <w:t>XIX</w:t>
      </w:r>
      <w:r w:rsidRPr="00100E6F">
        <w:rPr>
          <w:rFonts w:ascii="Times New Roman" w:hAnsi="Times New Roman"/>
          <w:sz w:val="24"/>
          <w:szCs w:val="24"/>
        </w:rPr>
        <w:t xml:space="preserve"> – начале </w:t>
      </w:r>
      <w:r w:rsidRPr="00100E6F">
        <w:rPr>
          <w:rFonts w:ascii="Times New Roman" w:hAnsi="Times New Roman"/>
          <w:sz w:val="24"/>
          <w:szCs w:val="24"/>
          <w:lang w:val="en-US"/>
        </w:rPr>
        <w:t>XX</w:t>
      </w:r>
      <w:r w:rsidRPr="00100E6F">
        <w:rPr>
          <w:rFonts w:ascii="Times New Roman" w:hAnsi="Times New Roman"/>
          <w:sz w:val="24"/>
          <w:szCs w:val="24"/>
        </w:rPr>
        <w:t xml:space="preserve"> вв. Бурное развитие маслоделия, рост предприятий по переработке сельскохозяйственного сырья, первые машиностроительные заводы. Увеличение вывоза сельскохозяйственных продуктов в Европейскую Россию и зарубежные страны. Челябинский тарифный перелом.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Экономика края в 1917-1940 гг. Восстановление разрушенного хозяйства к </w:t>
      </w:r>
      <w:smartTag w:uri="urn:schemas-microsoft-com:office:smarttags" w:element="metricconverter">
        <w:smartTagPr>
          <w:attr w:name="ProductID" w:val="1927 г"/>
        </w:smartTagPr>
        <w:r w:rsidRPr="00100E6F">
          <w:rPr>
            <w:rFonts w:ascii="Times New Roman" w:hAnsi="Times New Roman"/>
            <w:sz w:val="24"/>
            <w:szCs w:val="24"/>
          </w:rPr>
          <w:t>1927 г</w:t>
        </w:r>
      </w:smartTag>
      <w:r w:rsidRPr="00100E6F">
        <w:rPr>
          <w:rFonts w:ascii="Times New Roman" w:hAnsi="Times New Roman"/>
          <w:sz w:val="24"/>
          <w:szCs w:val="24"/>
        </w:rPr>
        <w:t xml:space="preserve">. Крестьянская кооперация. Создание совхозов-гигантов. Влияние коллективизации на сельскохозяйственное производство в области в 1930-е гг. Характер довоенного промышленного производства в крае.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Роль предприятий, эвакуированных в годы Великой Отечественной войны, в развитии промышленности области.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Создание новых отраслей производства в послевоенные годы (промышленность строительных материалов, </w:t>
      </w:r>
      <w:proofErr w:type="spellStart"/>
      <w:r w:rsidRPr="00100E6F">
        <w:rPr>
          <w:rFonts w:ascii="Times New Roman" w:hAnsi="Times New Roman"/>
          <w:sz w:val="24"/>
          <w:szCs w:val="24"/>
        </w:rPr>
        <w:t>автобусостроение</w:t>
      </w:r>
      <w:proofErr w:type="spellEnd"/>
      <w:r w:rsidRPr="00100E6F">
        <w:rPr>
          <w:rFonts w:ascii="Times New Roman" w:hAnsi="Times New Roman"/>
          <w:sz w:val="24"/>
          <w:szCs w:val="24"/>
        </w:rPr>
        <w:t xml:space="preserve">, электроэнергетика, химическое машиностроение и др.). Освоение целинных и залежных земель, их роль в подъеме сельского хозяйства целинных районов.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Экономическое развитие в 1960-1980 гг. Превращение области в аграрно-индустриальную. Подъем производственного и жилищного строительства, благоустройства городов и сел родного края.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Современная структура хозяйства. Место Курганской области в экономике страны. Уровень экономического развития в сравнении с другими субъектами Российской Федерации. Проблемы социально-экономического развития Курганской области в конце ХХ – начале ХХ</w:t>
      </w:r>
      <w:r w:rsidRPr="00100E6F">
        <w:rPr>
          <w:rFonts w:ascii="Times New Roman" w:hAnsi="Times New Roman"/>
          <w:sz w:val="24"/>
          <w:szCs w:val="24"/>
          <w:lang w:val="en-US"/>
        </w:rPr>
        <w:t>I</w:t>
      </w:r>
      <w:r w:rsidRPr="00100E6F">
        <w:rPr>
          <w:rFonts w:ascii="Times New Roman" w:hAnsi="Times New Roman"/>
          <w:sz w:val="24"/>
          <w:szCs w:val="24"/>
        </w:rPr>
        <w:t xml:space="preserve"> вв.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00E6F">
        <w:rPr>
          <w:rFonts w:ascii="Times New Roman" w:hAnsi="Times New Roman"/>
          <w:b/>
          <w:sz w:val="24"/>
          <w:szCs w:val="24"/>
        </w:rPr>
        <w:lastRenderedPageBreak/>
        <w:t>Тема 2. Отраслевой состав хозяйства области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 xml:space="preserve">Электроэнергетика. </w:t>
      </w:r>
      <w:r w:rsidRPr="00100E6F">
        <w:rPr>
          <w:rFonts w:ascii="Times New Roman" w:hAnsi="Times New Roman"/>
          <w:sz w:val="24"/>
          <w:szCs w:val="24"/>
        </w:rPr>
        <w:t xml:space="preserve">Развитие энергетики на территории Курганской области. Курганская ТЭЦ. Перевод ТЭЦ на природный газ. Проблема обеспеченности области электроэнергией. Электрические сети. Новые ЛЭП – 500, их роль в повышении надежности и качества поставляемой электроэнергии. География поставок топлива в область. Перспективы развития энергетического хозяйства области.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Воздействие электроэнергетики на окружающую среду.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 xml:space="preserve">Машиностроительный комплекс. </w:t>
      </w:r>
      <w:r w:rsidRPr="00100E6F">
        <w:rPr>
          <w:rFonts w:ascii="Times New Roman" w:hAnsi="Times New Roman"/>
          <w:sz w:val="24"/>
          <w:szCs w:val="24"/>
        </w:rPr>
        <w:t xml:space="preserve">Значение машиностроения в экономике Курганской области. История развития машиностроения. Многоотраслевой состав комплекса: сельскохозяйственное, транспортное машиностроение, станкостроение, приборостроение, производство технологического оборудования. Бронетанковая промышленность. Концентрация машиностроительных предприятий в Кургане. География их производственных связей. </w:t>
      </w:r>
      <w:proofErr w:type="spellStart"/>
      <w:r w:rsidRPr="00100E6F">
        <w:rPr>
          <w:rFonts w:ascii="Times New Roman" w:hAnsi="Times New Roman"/>
          <w:sz w:val="24"/>
          <w:szCs w:val="24"/>
        </w:rPr>
        <w:t>Курганмашзавод</w:t>
      </w:r>
      <w:proofErr w:type="spellEnd"/>
      <w:r w:rsidRPr="00100E6F">
        <w:rPr>
          <w:rFonts w:ascii="Times New Roman" w:hAnsi="Times New Roman"/>
          <w:sz w:val="24"/>
          <w:szCs w:val="24"/>
        </w:rPr>
        <w:t xml:space="preserve"> – один из лидеров военно-промышленного комплекса России; крупнейшее предприятие области. Военная и гражданская продукция предприятия. «</w:t>
      </w:r>
      <w:proofErr w:type="spellStart"/>
      <w:r w:rsidRPr="00100E6F">
        <w:rPr>
          <w:rFonts w:ascii="Times New Roman" w:hAnsi="Times New Roman"/>
          <w:sz w:val="24"/>
          <w:szCs w:val="24"/>
        </w:rPr>
        <w:t>Курганстальмост</w:t>
      </w:r>
      <w:proofErr w:type="spellEnd"/>
      <w:r w:rsidRPr="00100E6F">
        <w:rPr>
          <w:rFonts w:ascii="Times New Roman" w:hAnsi="Times New Roman"/>
          <w:sz w:val="24"/>
          <w:szCs w:val="24"/>
        </w:rPr>
        <w:t>» – одно из крупнейших предприятий России, специализирующихся на производстве металлоконструкций пролетных строений мостов и технологических мостовых переходов. География наиболее крупных мостов, построенных из металлоконструкций «</w:t>
      </w:r>
      <w:proofErr w:type="spellStart"/>
      <w:r w:rsidRPr="00100E6F">
        <w:rPr>
          <w:rFonts w:ascii="Times New Roman" w:hAnsi="Times New Roman"/>
          <w:sz w:val="24"/>
          <w:szCs w:val="24"/>
        </w:rPr>
        <w:t>Курганстальмоста</w:t>
      </w:r>
      <w:proofErr w:type="spellEnd"/>
      <w:r w:rsidRPr="00100E6F">
        <w:rPr>
          <w:rFonts w:ascii="Times New Roman" w:hAnsi="Times New Roman"/>
          <w:sz w:val="24"/>
          <w:szCs w:val="24"/>
        </w:rPr>
        <w:t>». Продукция предприятий: «</w:t>
      </w:r>
      <w:proofErr w:type="spellStart"/>
      <w:r w:rsidRPr="00100E6F">
        <w:rPr>
          <w:rFonts w:ascii="Times New Roman" w:hAnsi="Times New Roman"/>
          <w:sz w:val="24"/>
          <w:szCs w:val="24"/>
        </w:rPr>
        <w:t>Кургансельмаш</w:t>
      </w:r>
      <w:proofErr w:type="spellEnd"/>
      <w:r w:rsidRPr="00100E6F">
        <w:rPr>
          <w:rFonts w:ascii="Times New Roman" w:hAnsi="Times New Roman"/>
          <w:sz w:val="24"/>
          <w:szCs w:val="24"/>
        </w:rPr>
        <w:t>», «КАВЗ», «</w:t>
      </w:r>
      <w:proofErr w:type="spellStart"/>
      <w:r w:rsidRPr="00100E6F">
        <w:rPr>
          <w:rFonts w:ascii="Times New Roman" w:hAnsi="Times New Roman"/>
          <w:sz w:val="24"/>
          <w:szCs w:val="24"/>
        </w:rPr>
        <w:t>Курганприбор</w:t>
      </w:r>
      <w:proofErr w:type="spellEnd"/>
      <w:r w:rsidRPr="00100E6F">
        <w:rPr>
          <w:rFonts w:ascii="Times New Roman" w:hAnsi="Times New Roman"/>
          <w:sz w:val="24"/>
          <w:szCs w:val="24"/>
        </w:rPr>
        <w:t>», «КЗКТ - Русич», «</w:t>
      </w:r>
      <w:proofErr w:type="spellStart"/>
      <w:r w:rsidRPr="00100E6F">
        <w:rPr>
          <w:rFonts w:ascii="Times New Roman" w:hAnsi="Times New Roman"/>
          <w:sz w:val="24"/>
          <w:szCs w:val="24"/>
        </w:rPr>
        <w:t>Кургандормаш</w:t>
      </w:r>
      <w:proofErr w:type="spellEnd"/>
      <w:r w:rsidRPr="00100E6F">
        <w:rPr>
          <w:rFonts w:ascii="Times New Roman" w:hAnsi="Times New Roman"/>
          <w:sz w:val="24"/>
          <w:szCs w:val="24"/>
        </w:rPr>
        <w:t>», «Корвет», «Икар», «</w:t>
      </w:r>
      <w:proofErr w:type="spellStart"/>
      <w:r w:rsidRPr="00100E6F">
        <w:rPr>
          <w:rFonts w:ascii="Times New Roman" w:hAnsi="Times New Roman"/>
          <w:sz w:val="24"/>
          <w:szCs w:val="24"/>
        </w:rPr>
        <w:t>Курганхиммаш</w:t>
      </w:r>
      <w:proofErr w:type="spellEnd"/>
      <w:r w:rsidRPr="00100E6F">
        <w:rPr>
          <w:rFonts w:ascii="Times New Roman" w:hAnsi="Times New Roman"/>
          <w:sz w:val="24"/>
          <w:szCs w:val="24"/>
        </w:rPr>
        <w:t xml:space="preserve">». Машиностроение Шадринска и малых городов.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Доля продукции гражданского и военного назначения. Результаты программы «Конверсия». Современные проблемы развития машиностроительного комплекса.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b/>
          <w:i/>
          <w:sz w:val="24"/>
          <w:szCs w:val="24"/>
        </w:rPr>
        <w:t>Практическая работа: 1</w:t>
      </w:r>
      <w:r w:rsidRPr="00100E6F">
        <w:rPr>
          <w:rFonts w:ascii="Times New Roman" w:hAnsi="Times New Roman"/>
          <w:sz w:val="24"/>
          <w:szCs w:val="24"/>
        </w:rPr>
        <w:t xml:space="preserve">. Оценка эффективности производства продукции в отраслях экономики области в зависимости от их географического положения и других факторов;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 xml:space="preserve">Химическая и химико-фармацевтическая промышленность. </w:t>
      </w:r>
      <w:r w:rsidRPr="00100E6F">
        <w:rPr>
          <w:rFonts w:ascii="Times New Roman" w:hAnsi="Times New Roman"/>
          <w:sz w:val="24"/>
          <w:szCs w:val="24"/>
        </w:rPr>
        <w:t>Производственная деятельность комбината «Синтез».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>Промышленность строительных материалов.</w:t>
      </w:r>
      <w:r w:rsidRPr="00100E6F">
        <w:rPr>
          <w:rFonts w:ascii="Times New Roman" w:hAnsi="Times New Roman"/>
          <w:sz w:val="24"/>
          <w:szCs w:val="24"/>
        </w:rPr>
        <w:t xml:space="preserve"> География сырьевой базы. Производство железобетонных конструкций и деталей, стеновых материалов, кирпича, облицовочной плитки (Курган, Шадринск, </w:t>
      </w:r>
      <w:proofErr w:type="spellStart"/>
      <w:r w:rsidRPr="00100E6F">
        <w:rPr>
          <w:rFonts w:ascii="Times New Roman" w:hAnsi="Times New Roman"/>
          <w:sz w:val="24"/>
          <w:szCs w:val="24"/>
        </w:rPr>
        <w:t>Брылино</w:t>
      </w:r>
      <w:proofErr w:type="spellEnd"/>
      <w:r w:rsidRPr="00100E6F">
        <w:rPr>
          <w:rFonts w:ascii="Times New Roman" w:hAnsi="Times New Roman"/>
          <w:sz w:val="24"/>
          <w:szCs w:val="24"/>
        </w:rPr>
        <w:t>). Проблемы стройиндустрии.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Особенности географии </w:t>
      </w:r>
      <w:r w:rsidRPr="00100E6F">
        <w:rPr>
          <w:rFonts w:ascii="Times New Roman" w:hAnsi="Times New Roman"/>
          <w:i/>
          <w:sz w:val="24"/>
          <w:szCs w:val="24"/>
        </w:rPr>
        <w:t>лесной промышленности.</w:t>
      </w:r>
      <w:r w:rsidRPr="00100E6F">
        <w:rPr>
          <w:rFonts w:ascii="Times New Roman" w:hAnsi="Times New Roman"/>
          <w:sz w:val="24"/>
          <w:szCs w:val="24"/>
        </w:rPr>
        <w:t xml:space="preserve"> Предприятия лесозаготовительной и деревообрабатывающей промышленности; производство мебели. География поставок леса.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>Агропромышленный комплекс</w:t>
      </w:r>
      <w:r w:rsidRPr="00100E6F">
        <w:rPr>
          <w:rFonts w:ascii="Times New Roman" w:hAnsi="Times New Roman"/>
          <w:sz w:val="24"/>
          <w:szCs w:val="24"/>
        </w:rPr>
        <w:t xml:space="preserve">. Курганская область – крупная продовольственная база Урала. Структура областного АПК.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Сельское хозяйство - ведущая отрасль экономики Зауралья. Факторы, определяющие уровень развития и специализацию сельского хозяйства области. Особенности структуры сельскохозяйственных угодий. Высокая доля пашни. Структура посевных площадей. Динамика сельскохозяйственного производства.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Ведущие отрасли сельского хозяйства – зерновое хозяйство, мясомолочное животноводство. Кормопроизводство, картофелеводство, птицеводство, свиноводство, овцеводство. Особенности их географии.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Переработка сельскохозяйственной продукции. Отрасли республиканской специализации: маслодельная, мясоконсервная, дрожжевая, молочная, мукомольная промышленность. Развитие макаронной, пивоваренной, </w:t>
      </w:r>
      <w:proofErr w:type="spellStart"/>
      <w:r w:rsidRPr="00100E6F">
        <w:rPr>
          <w:rFonts w:ascii="Times New Roman" w:hAnsi="Times New Roman"/>
          <w:sz w:val="24"/>
          <w:szCs w:val="24"/>
        </w:rPr>
        <w:t>хлебо</w:t>
      </w:r>
      <w:proofErr w:type="spellEnd"/>
      <w:r w:rsidRPr="00100E6F">
        <w:rPr>
          <w:rFonts w:ascii="Times New Roman" w:hAnsi="Times New Roman"/>
          <w:sz w:val="24"/>
          <w:szCs w:val="24"/>
        </w:rPr>
        <w:t>-кондитерской промышленности. Крупнейшие предприятия пищевой промышленности области. Создание многочисленных малых перерабатывающих предприятий, цехов в сельской местности. Примеры новых форм интенсивного хозяйствования Пригородный АПК. Роль дачного хозяйства в обеспечении горожан овощами, плодами, ягодами и картофелем.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Влияние сельскохозяйственного производства и пищевой промышленности на окружающую среду.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b/>
          <w:i/>
          <w:sz w:val="24"/>
          <w:szCs w:val="24"/>
        </w:rPr>
        <w:lastRenderedPageBreak/>
        <w:t xml:space="preserve">Практическая работа: 1. </w:t>
      </w:r>
      <w:r w:rsidRPr="00100E6F">
        <w:rPr>
          <w:rFonts w:ascii="Times New Roman" w:hAnsi="Times New Roman"/>
          <w:sz w:val="24"/>
          <w:szCs w:val="24"/>
        </w:rPr>
        <w:t xml:space="preserve">Анализ статистических данных с целью определения пути развития сельского хозяйства территории (интенсивного, экстенсивного). </w:t>
      </w:r>
      <w:r w:rsidRPr="00100E6F"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100E6F">
        <w:rPr>
          <w:rFonts w:ascii="Times New Roman" w:hAnsi="Times New Roman"/>
          <w:sz w:val="24"/>
          <w:szCs w:val="24"/>
        </w:rPr>
        <w:t>Составление схемы структуры АПК своего административного района.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 xml:space="preserve">Легкая промышленность области: </w:t>
      </w:r>
      <w:r w:rsidRPr="00100E6F">
        <w:rPr>
          <w:rFonts w:ascii="Times New Roman" w:hAnsi="Times New Roman"/>
          <w:sz w:val="24"/>
          <w:szCs w:val="24"/>
        </w:rPr>
        <w:t xml:space="preserve">швейная, трикотажная, сапоговаляльная. Продукция предприятий легкой промышленности Кургана, Шадринска и других центров.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 xml:space="preserve">Социальный комплекс. </w:t>
      </w:r>
      <w:r w:rsidRPr="00100E6F">
        <w:rPr>
          <w:rFonts w:ascii="Times New Roman" w:hAnsi="Times New Roman"/>
          <w:sz w:val="24"/>
          <w:szCs w:val="24"/>
        </w:rPr>
        <w:t>Его роль в народном хозяйстве области. Сфера услуг. Многообразие учреждений общего и высшего образования. Крупные лечебные центры города Кургана и области. Рекреационное обслуживание. География зон отдыха. Проблемы развития санаторно-курортного хозяйства области. Санатории, курорты, дома отдыха: «Лесники», «Сосновая роща», «Озеро Медвежье». Перспективы развития сети здравниц на территории области.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Развитие туристического бизнеса. Областные туристические маршруты. Международный охотничий туризм.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 xml:space="preserve">Научный комплекс, </w:t>
      </w:r>
      <w:r w:rsidRPr="00100E6F">
        <w:rPr>
          <w:rFonts w:ascii="Times New Roman" w:hAnsi="Times New Roman"/>
          <w:sz w:val="24"/>
          <w:szCs w:val="24"/>
        </w:rPr>
        <w:t xml:space="preserve">его секторы. Примеры наиболее значимых учреждений. </w:t>
      </w:r>
      <w:proofErr w:type="spellStart"/>
      <w:r w:rsidRPr="00100E6F">
        <w:rPr>
          <w:rFonts w:ascii="Times New Roman" w:hAnsi="Times New Roman"/>
          <w:sz w:val="24"/>
          <w:szCs w:val="24"/>
        </w:rPr>
        <w:t>Илизаровский</w:t>
      </w:r>
      <w:proofErr w:type="spellEnd"/>
      <w:r w:rsidRPr="00100E6F">
        <w:rPr>
          <w:rFonts w:ascii="Times New Roman" w:hAnsi="Times New Roman"/>
          <w:sz w:val="24"/>
          <w:szCs w:val="24"/>
        </w:rPr>
        <w:t xml:space="preserve"> ортопедический центр, Республиканский центр клапанной гастроэнтерологии им. Я.Д. Витебского; НИИ зернового хозяйства РСХА; конструкторские организации и др. Отрасли научного комплекса: экономическая, педагогическая, сельскохозяйственная, медицинская, машиностроительная и др.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 xml:space="preserve">Инфраструктурный комплекс. </w:t>
      </w:r>
      <w:r w:rsidRPr="00100E6F">
        <w:rPr>
          <w:rFonts w:ascii="Times New Roman" w:hAnsi="Times New Roman"/>
          <w:sz w:val="24"/>
          <w:szCs w:val="24"/>
        </w:rPr>
        <w:t xml:space="preserve">Характеристика транспорта Курганской области. История развития транспортного комплекса области. Курганское отделение Южно-Уральской железной дороги. Протяженность железнодорожных путей. Роль Транссибирской магистрали в </w:t>
      </w:r>
      <w:proofErr w:type="spellStart"/>
      <w:r w:rsidRPr="00100E6F">
        <w:rPr>
          <w:rFonts w:ascii="Times New Roman" w:hAnsi="Times New Roman"/>
          <w:sz w:val="24"/>
          <w:szCs w:val="24"/>
        </w:rPr>
        <w:t>грузо</w:t>
      </w:r>
      <w:proofErr w:type="spellEnd"/>
      <w:r w:rsidRPr="00100E6F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100E6F">
        <w:rPr>
          <w:rFonts w:ascii="Times New Roman" w:hAnsi="Times New Roman"/>
          <w:sz w:val="24"/>
          <w:szCs w:val="24"/>
        </w:rPr>
        <w:t>пассажироперевозках</w:t>
      </w:r>
      <w:proofErr w:type="spellEnd"/>
      <w:r w:rsidRPr="00100E6F">
        <w:rPr>
          <w:rFonts w:ascii="Times New Roman" w:hAnsi="Times New Roman"/>
          <w:sz w:val="24"/>
          <w:szCs w:val="24"/>
        </w:rPr>
        <w:t xml:space="preserve">. Возрастающее значение автотранспорта. Трубопроводный транспорт: </w:t>
      </w:r>
      <w:proofErr w:type="spellStart"/>
      <w:r w:rsidRPr="00100E6F">
        <w:rPr>
          <w:rFonts w:ascii="Times New Roman" w:hAnsi="Times New Roman"/>
          <w:sz w:val="24"/>
          <w:szCs w:val="24"/>
        </w:rPr>
        <w:t>нефте</w:t>
      </w:r>
      <w:proofErr w:type="spellEnd"/>
      <w:r w:rsidRPr="00100E6F">
        <w:rPr>
          <w:rFonts w:ascii="Times New Roman" w:hAnsi="Times New Roman"/>
          <w:sz w:val="24"/>
          <w:szCs w:val="24"/>
        </w:rPr>
        <w:t xml:space="preserve">- и газопроводы, продуктопроводы. Их география. Проблемы воздушного транспорта. Социальная, рыночная и экологическая инфраструктура области.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Влияние транспорта на окружающую среду.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00E6F">
        <w:rPr>
          <w:rFonts w:ascii="Times New Roman" w:hAnsi="Times New Roman"/>
          <w:b/>
          <w:sz w:val="24"/>
          <w:szCs w:val="24"/>
        </w:rPr>
        <w:t>Тема 3. Территориальная организация хозяйства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Внутриобластные экономические районы: Центральный, Северо-Западный, Юго-Западный, Восточный. Специализация и факторы развития районов. Курганский промышленный узел. Шадринск как важнейший промышленный центр области. Малые города, их роль в экономическом потенциале Курганской области.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>Экономико-географическая характеристика своего административного района и районного центра, своего населенного пункта.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00E6F">
        <w:rPr>
          <w:rFonts w:ascii="Times New Roman" w:hAnsi="Times New Roman"/>
          <w:b/>
          <w:sz w:val="24"/>
          <w:szCs w:val="24"/>
        </w:rPr>
        <w:t>Тема 4. Место и роль Курганской области в географическом разделении труда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t xml:space="preserve">Экономические связи Курганской области с регионами России, Казахстаном и другими странами СНГ и государствами мира. Объемы и структура внешней торговли. География поставок машиностроительной и сельскохозяйственной продукции.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b/>
          <w:i/>
          <w:sz w:val="24"/>
          <w:szCs w:val="24"/>
        </w:rPr>
        <w:t>Практическая работа:</w:t>
      </w:r>
      <w:r w:rsidRPr="00100E6F">
        <w:rPr>
          <w:b/>
          <w:i/>
          <w:sz w:val="24"/>
          <w:szCs w:val="24"/>
        </w:rPr>
        <w:t xml:space="preserve"> </w:t>
      </w:r>
      <w:r w:rsidRPr="00100E6F">
        <w:rPr>
          <w:rFonts w:ascii="Times New Roman" w:hAnsi="Times New Roman"/>
          <w:sz w:val="24"/>
          <w:szCs w:val="24"/>
        </w:rPr>
        <w:t>Выявление специфики, оценка и картографирование географии ввоза и вывоза продукции.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00E6F">
        <w:rPr>
          <w:rFonts w:ascii="Times New Roman" w:hAnsi="Times New Roman"/>
          <w:b/>
          <w:sz w:val="24"/>
          <w:szCs w:val="24"/>
        </w:rPr>
        <w:t>Тема 5. Обобщение. Проблемы и перспективы развития Курганской области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>Социальные проблемы</w:t>
      </w:r>
      <w:r w:rsidRPr="00100E6F">
        <w:rPr>
          <w:rFonts w:ascii="Times New Roman" w:hAnsi="Times New Roman"/>
          <w:sz w:val="24"/>
          <w:szCs w:val="24"/>
        </w:rPr>
        <w:t xml:space="preserve"> развития области: массовой бедности и безработицы, деградация социальной сферы и коммунально-жилищного хозяйства, падение объемов жилищного строительства, рост заболеваемости и смертности.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>Экономические проблемы</w:t>
      </w:r>
      <w:r w:rsidRPr="00100E6F">
        <w:rPr>
          <w:rFonts w:ascii="Times New Roman" w:hAnsi="Times New Roman"/>
          <w:sz w:val="24"/>
          <w:szCs w:val="24"/>
        </w:rPr>
        <w:t xml:space="preserve">: глубокий спад в промышленности, недоиспользование производственного потенциала, низкая эффективность сельскохозяйственного производства.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i/>
          <w:sz w:val="24"/>
          <w:szCs w:val="24"/>
        </w:rPr>
        <w:t>Экологические проблемы</w:t>
      </w:r>
      <w:r w:rsidRPr="00100E6F">
        <w:rPr>
          <w:rFonts w:ascii="Times New Roman" w:hAnsi="Times New Roman"/>
          <w:sz w:val="24"/>
          <w:szCs w:val="24"/>
        </w:rPr>
        <w:t xml:space="preserve">: деградация черноземов, ветровая и водная эрозия; технологическое, химическое, радиационное загрязнение рек области; высокий уровень загрязнения воздуха города Кургана; истощение растительного покрова. Неблагоприятное эколого-географического положения Курганской области. Влияние сложной экологической обстановки на уровень здоровья и долголетия населения. «Адреса» экологически острых ситуаций на территории области. Меры преодоления экологических проблем. </w:t>
      </w:r>
    </w:p>
    <w:p w:rsidR="00AF3AF2" w:rsidRPr="00100E6F" w:rsidRDefault="00AF3AF2" w:rsidP="00AF3AF2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100E6F">
        <w:rPr>
          <w:rFonts w:ascii="Times New Roman" w:hAnsi="Times New Roman"/>
          <w:sz w:val="24"/>
          <w:szCs w:val="24"/>
        </w:rPr>
        <w:lastRenderedPageBreak/>
        <w:t>Оценка экономической, социальной, экологической безопасности Курганской области. Перспективы социально-экономического развития области.</w:t>
      </w:r>
    </w:p>
    <w:p w:rsidR="00AF3AF2" w:rsidRPr="00100E6F" w:rsidRDefault="00AF3AF2" w:rsidP="00AF3AF2">
      <w:pPr>
        <w:tabs>
          <w:tab w:val="num" w:pos="720"/>
        </w:tabs>
        <w:ind w:firstLine="340"/>
        <w:jc w:val="both"/>
        <w:rPr>
          <w:sz w:val="24"/>
          <w:szCs w:val="24"/>
        </w:rPr>
      </w:pPr>
      <w:r w:rsidRPr="00100E6F">
        <w:rPr>
          <w:b/>
          <w:i/>
          <w:sz w:val="24"/>
          <w:szCs w:val="24"/>
        </w:rPr>
        <w:t xml:space="preserve">Практическая работа: 1. </w:t>
      </w:r>
      <w:r w:rsidRPr="00100E6F">
        <w:rPr>
          <w:sz w:val="24"/>
          <w:szCs w:val="24"/>
        </w:rPr>
        <w:t>Моделирование экономической карты области (района); проектирование хозяйственной ситуации на территории родного края.</w:t>
      </w:r>
    </w:p>
    <w:p w:rsidR="00AF3AF2" w:rsidRDefault="00AF3AF2" w:rsidP="00AF3AF2">
      <w:pPr>
        <w:tabs>
          <w:tab w:val="num" w:pos="720"/>
        </w:tabs>
        <w:ind w:firstLine="340"/>
        <w:jc w:val="both"/>
        <w:rPr>
          <w:sz w:val="24"/>
          <w:szCs w:val="24"/>
        </w:rPr>
      </w:pPr>
      <w:r w:rsidRPr="00100E6F">
        <w:rPr>
          <w:sz w:val="24"/>
          <w:szCs w:val="24"/>
        </w:rPr>
        <w:t>2. Моделирование экологической карты области (района); проектирование экологической ситуации на территории родного края.</w:t>
      </w:r>
    </w:p>
    <w:p w:rsidR="00AF3AF2" w:rsidRDefault="00AF3AF2" w:rsidP="00AF3AF2">
      <w:pPr>
        <w:tabs>
          <w:tab w:val="num" w:pos="720"/>
        </w:tabs>
        <w:ind w:firstLine="340"/>
        <w:jc w:val="both"/>
        <w:rPr>
          <w:sz w:val="24"/>
          <w:szCs w:val="24"/>
        </w:rPr>
      </w:pPr>
    </w:p>
    <w:p w:rsidR="00AF3AF2" w:rsidRDefault="00AF3AF2" w:rsidP="00AF3AF2">
      <w:pPr>
        <w:tabs>
          <w:tab w:val="num" w:pos="720"/>
        </w:tabs>
        <w:ind w:firstLine="340"/>
        <w:jc w:val="both"/>
        <w:rPr>
          <w:sz w:val="24"/>
          <w:szCs w:val="24"/>
        </w:rPr>
      </w:pPr>
    </w:p>
    <w:p w:rsidR="00372615" w:rsidRDefault="00372615"/>
    <w:sectPr w:rsidR="0037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8C"/>
    <w:multiLevelType w:val="hybridMultilevel"/>
    <w:tmpl w:val="586A2B5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D22753F"/>
    <w:multiLevelType w:val="hybridMultilevel"/>
    <w:tmpl w:val="A784E45C"/>
    <w:lvl w:ilvl="0" w:tplc="357AF768">
      <w:start w:val="1"/>
      <w:numFmt w:val="bullet"/>
      <w:lvlText w:val="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425A4"/>
    <w:multiLevelType w:val="hybridMultilevel"/>
    <w:tmpl w:val="88582D90"/>
    <w:lvl w:ilvl="0" w:tplc="357AF768">
      <w:start w:val="1"/>
      <w:numFmt w:val="bullet"/>
      <w:lvlText w:val="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D115D"/>
    <w:multiLevelType w:val="hybridMultilevel"/>
    <w:tmpl w:val="AF56046C"/>
    <w:lvl w:ilvl="0" w:tplc="357AF768">
      <w:start w:val="1"/>
      <w:numFmt w:val="bullet"/>
      <w:lvlText w:val="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F2"/>
    <w:rsid w:val="00195564"/>
    <w:rsid w:val="00372615"/>
    <w:rsid w:val="00AF3AF2"/>
    <w:rsid w:val="00E0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2918D-F8AB-438A-B83F-E29F85E5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3AF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F3A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rsid w:val="00AF3AF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AF3A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7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7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Driada</cp:lastModifiedBy>
  <cp:revision>2</cp:revision>
  <cp:lastPrinted>2023-09-04T16:02:00Z</cp:lastPrinted>
  <dcterms:created xsi:type="dcterms:W3CDTF">2023-09-16T19:04:00Z</dcterms:created>
  <dcterms:modified xsi:type="dcterms:W3CDTF">2023-09-16T19:04:00Z</dcterms:modified>
</cp:coreProperties>
</file>